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97AFFCD"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D2404">
        <w:rPr>
          <w:rFonts w:ascii="Calibri" w:eastAsia="Calibri" w:hAnsi="Calibri" w:cs="Times New Roman"/>
          <w:b/>
          <w:bCs/>
          <w:i/>
          <w:iCs/>
          <w:color w:val="283138"/>
          <w:lang w:eastAsia="x-none"/>
        </w:rPr>
        <w:t>JU</w:t>
      </w:r>
      <w:r w:rsidR="004E2EFC">
        <w:rPr>
          <w:rFonts w:ascii="Calibri" w:eastAsia="Calibri" w:hAnsi="Calibri" w:cs="Times New Roman"/>
          <w:b/>
          <w:bCs/>
          <w:i/>
          <w:iCs/>
          <w:color w:val="283138"/>
          <w:lang w:eastAsia="x-none"/>
        </w:rPr>
        <w:t>LY 12</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22A78D26"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4E2EFC">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29EDF6E"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A9244C">
        <w:rPr>
          <w:rFonts w:ascii="Calibri" w:eastAsia="Calibri" w:hAnsi="Calibri" w:cs="Times New Roman"/>
        </w:rPr>
        <w:t>,</w:t>
      </w:r>
      <w:r w:rsidR="0018548A">
        <w:rPr>
          <w:rFonts w:ascii="Calibri" w:eastAsia="Calibri" w:hAnsi="Calibri" w:cs="Times New Roman"/>
        </w:rPr>
        <w:t xml:space="preserve"> Engineer Mike Grinnell,</w:t>
      </w:r>
      <w:r w:rsidR="00632E9B">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DA2931">
        <w:rPr>
          <w:rFonts w:ascii="Calibri" w:eastAsia="Calibri" w:hAnsi="Calibri" w:cs="Times New Roman"/>
        </w:rPr>
        <w:t>,</w:t>
      </w:r>
      <w:r w:rsidR="00924945">
        <w:rPr>
          <w:rFonts w:ascii="Calibri" w:eastAsia="Calibri" w:hAnsi="Calibri" w:cs="Times New Roman"/>
        </w:rPr>
        <w:t xml:space="preserve"> </w:t>
      </w:r>
      <w:r w:rsidR="003564D8">
        <w:rPr>
          <w:rFonts w:ascii="Calibri" w:eastAsia="Calibri" w:hAnsi="Calibri" w:cs="Times New Roman"/>
        </w:rPr>
        <w:t xml:space="preserve">Accountant </w:t>
      </w:r>
      <w:r w:rsidR="004E2EFC">
        <w:rPr>
          <w:rFonts w:ascii="Calibri" w:eastAsia="Calibri" w:hAnsi="Calibri" w:cs="Times New Roman"/>
        </w:rPr>
        <w:t xml:space="preserve">Olga Ovnanyan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6B117B">
        <w:rPr>
          <w:rFonts w:ascii="Calibri" w:eastAsia="Calibri" w:hAnsi="Calibri" w:cs="Times New Roman"/>
        </w:rPr>
        <w:t xml:space="preserve">. </w:t>
      </w:r>
      <w:r w:rsidR="00C8614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169B973"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4E2EFC">
        <w:rPr>
          <w:rFonts w:ascii="Calibri" w:eastAsia="Calibri" w:hAnsi="Calibri" w:cs="Times New Roman"/>
        </w:rPr>
        <w:t>June 7</w:t>
      </w:r>
      <w:r w:rsidR="00EF266B">
        <w:rPr>
          <w:rFonts w:ascii="Calibri" w:eastAsia="Calibri" w:hAnsi="Calibri" w:cs="Times New Roman"/>
        </w:rPr>
        <w:t>,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389BA06B"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C02617">
        <w:rPr>
          <w:rFonts w:eastAsia="Calibri" w:cstheme="minorHAnsi"/>
          <w:bCs/>
        </w:rPr>
        <w:t>See Engineers report</w:t>
      </w:r>
      <w:r w:rsidR="00B0216A">
        <w:rPr>
          <w:rFonts w:eastAsia="Calibri" w:cstheme="minorHAnsi"/>
          <w:bCs/>
        </w:rPr>
        <w:t xml:space="preserve"> 7. c.)</w:t>
      </w:r>
    </w:p>
    <w:p w14:paraId="73FA79A4" w14:textId="5225AB9F"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2B528D">
        <w:rPr>
          <w:rFonts w:eastAsia="Calibri" w:cstheme="minorHAnsi"/>
          <w:bCs/>
        </w:rPr>
        <w:t>Declaration of Restrictions signed and waiting on MWRD to make their final inspection.</w:t>
      </w:r>
    </w:p>
    <w:p w14:paraId="0F522A57" w14:textId="77777777" w:rsidR="00847E81" w:rsidRDefault="002B246D">
      <w:pPr>
        <w:pStyle w:val="ListParagraph"/>
        <w:numPr>
          <w:ilvl w:val="0"/>
          <w:numId w:val="4"/>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5E40739F" w14:textId="2050E5B6" w:rsidR="00E64D06" w:rsidRPr="00E64D06" w:rsidRDefault="00CF3979">
      <w:pPr>
        <w:pStyle w:val="ListParagraph"/>
        <w:numPr>
          <w:ilvl w:val="0"/>
          <w:numId w:val="11"/>
        </w:numPr>
        <w:spacing w:after="180" w:line="274" w:lineRule="auto"/>
        <w:rPr>
          <w:rFonts w:eastAsia="Calibri" w:cstheme="minorHAnsi"/>
          <w:b/>
          <w:bCs/>
        </w:rPr>
      </w:pPr>
      <w:r>
        <w:rPr>
          <w:rFonts w:eastAsia="Calibri" w:cstheme="minorHAnsi"/>
        </w:rPr>
        <w:t xml:space="preserve">Attorney Arena </w:t>
      </w:r>
      <w:r w:rsidR="00071105">
        <w:rPr>
          <w:rFonts w:eastAsia="Calibri" w:cstheme="minorHAnsi"/>
        </w:rPr>
        <w:t>provided contractor information from Gewalt Hamilton to owner Gus, along with revised Declaration of Restrictions and request for $2,500 retainer. Gus is in the process of obtaining several quotes for the cost of installing meters.</w:t>
      </w:r>
      <w:r w:rsidR="00FA7793">
        <w:rPr>
          <w:rFonts w:eastAsia="Calibri" w:cstheme="minorHAnsi"/>
        </w:rPr>
        <w:t xml:space="preserve">  He obtained a quote that was between $8,000 and $10,000 and is wondering if that is excessive.  Engineer Grinnell will look into this and get back to Attorney Arena.</w:t>
      </w:r>
    </w:p>
    <w:p w14:paraId="0C416E44" w14:textId="0063D290" w:rsidR="00886ACC" w:rsidRPr="0071359E" w:rsidRDefault="00886ACC">
      <w:pPr>
        <w:pStyle w:val="ListParagraph"/>
        <w:numPr>
          <w:ilvl w:val="0"/>
          <w:numId w:val="4"/>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071105">
        <w:rPr>
          <w:rFonts w:eastAsia="Calibri" w:cstheme="minorHAnsi"/>
        </w:rPr>
        <w:t xml:space="preserve"> </w:t>
      </w:r>
      <w:r w:rsidR="008A5F8F">
        <w:rPr>
          <w:rFonts w:eastAsia="Calibri" w:cstheme="minorHAnsi"/>
        </w:rPr>
        <w:t>Attorney Arena still needs acreage</w:t>
      </w:r>
      <w:r w:rsidR="00AF64ED">
        <w:rPr>
          <w:rFonts w:eastAsia="Calibri" w:cstheme="minorHAnsi"/>
        </w:rPr>
        <w:t xml:space="preserve"> </w:t>
      </w:r>
      <w:r w:rsidR="008A5F8F">
        <w:rPr>
          <w:rFonts w:eastAsia="Calibri" w:cstheme="minorHAnsi"/>
        </w:rPr>
        <w:t>of lot, description of construction improvements, daily and peak flow rates</w:t>
      </w:r>
      <w:r w:rsidR="00071105">
        <w:rPr>
          <w:rFonts w:eastAsia="Calibri" w:cstheme="minorHAnsi"/>
        </w:rPr>
        <w:t xml:space="preserve"> to put in the Declaration of Restrictions.</w:t>
      </w:r>
    </w:p>
    <w:p w14:paraId="51336D84" w14:textId="77777777" w:rsidR="00316F41" w:rsidRDefault="00316F41" w:rsidP="00316F41">
      <w:pPr>
        <w:pStyle w:val="ListParagraph"/>
        <w:spacing w:after="180" w:line="274" w:lineRule="auto"/>
        <w:ind w:left="1080"/>
        <w:rPr>
          <w:rFonts w:eastAsia="Calibri" w:cstheme="minorHAnsi"/>
          <w:b/>
          <w:bCs/>
        </w:rPr>
      </w:pPr>
    </w:p>
    <w:p w14:paraId="639C783B" w14:textId="16C1F572" w:rsidR="00AF7433" w:rsidRPr="00AF7433" w:rsidRDefault="00431FA4">
      <w:pPr>
        <w:pStyle w:val="ListParagraph"/>
        <w:numPr>
          <w:ilvl w:val="0"/>
          <w:numId w:val="4"/>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r w:rsidR="005208C2">
        <w:rPr>
          <w:rFonts w:eastAsia="Calibri" w:cstheme="minorHAnsi"/>
          <w:b/>
          <w:bCs/>
        </w:rPr>
        <w:t xml:space="preserve"> </w:t>
      </w:r>
      <w:r w:rsidR="00071105">
        <w:rPr>
          <w:rFonts w:eastAsia="Calibri" w:cstheme="minorHAnsi"/>
          <w:b/>
          <w:bCs/>
        </w:rPr>
        <w:t>– see Engineer’s Report 7f.</w:t>
      </w:r>
    </w:p>
    <w:p w14:paraId="5FD42DC9" w14:textId="5096D0F2" w:rsidR="00AF7433" w:rsidRPr="00AF7433" w:rsidRDefault="00D33D5F">
      <w:pPr>
        <w:pStyle w:val="ListParagraph"/>
        <w:numPr>
          <w:ilvl w:val="0"/>
          <w:numId w:val="9"/>
        </w:numPr>
        <w:spacing w:after="180" w:line="274" w:lineRule="auto"/>
        <w:rPr>
          <w:rFonts w:eastAsia="Calibri" w:cstheme="minorHAnsi"/>
          <w:b/>
          <w:bCs/>
        </w:rPr>
      </w:pPr>
      <w:r>
        <w:rPr>
          <w:rFonts w:eastAsia="Calibri" w:cstheme="minorHAnsi"/>
        </w:rPr>
        <w:t>Moving forward with Sanders Rd. lining.</w:t>
      </w:r>
    </w:p>
    <w:p w14:paraId="44135B1A" w14:textId="17835C9D" w:rsidR="00A5325D" w:rsidRPr="00004FBC" w:rsidRDefault="00AF7433">
      <w:pPr>
        <w:pStyle w:val="ListParagraph"/>
        <w:numPr>
          <w:ilvl w:val="0"/>
          <w:numId w:val="9"/>
        </w:numPr>
        <w:spacing w:after="180" w:line="274" w:lineRule="auto"/>
        <w:rPr>
          <w:rFonts w:eastAsia="Calibri" w:cstheme="minorHAnsi"/>
        </w:rPr>
      </w:pPr>
      <w:r w:rsidRPr="00AF7433">
        <w:rPr>
          <w:rFonts w:eastAsia="Calibri" w:cstheme="minorHAnsi"/>
        </w:rPr>
        <w:lastRenderedPageBreak/>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4ECAE453" w14:textId="0AA04F2B" w:rsidR="0052271E" w:rsidRPr="004B5233" w:rsidRDefault="00431FA4">
      <w:pPr>
        <w:pStyle w:val="ListParagraph"/>
        <w:numPr>
          <w:ilvl w:val="0"/>
          <w:numId w:val="4"/>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5110A79A" w14:textId="72BB55A1" w:rsidR="009B7AEB" w:rsidRPr="00E64D06" w:rsidRDefault="00E64D06">
      <w:pPr>
        <w:pStyle w:val="ListParagraph"/>
        <w:numPr>
          <w:ilvl w:val="0"/>
          <w:numId w:val="8"/>
        </w:numPr>
        <w:spacing w:after="180" w:line="274" w:lineRule="auto"/>
        <w:rPr>
          <w:rFonts w:eastAsia="Times New Roman" w:cstheme="minorHAnsi"/>
        </w:rPr>
      </w:pPr>
      <w:r>
        <w:rPr>
          <w:rFonts w:eastAsia="Times New Roman" w:cstheme="minorHAnsi"/>
        </w:rPr>
        <w:t xml:space="preserve">See Engineer’s Report </w:t>
      </w:r>
      <w:r w:rsidR="004B5233">
        <w:rPr>
          <w:rFonts w:eastAsia="Times New Roman" w:cstheme="minorHAnsi"/>
        </w:rPr>
        <w:t xml:space="preserve">7. </w:t>
      </w:r>
      <w:r>
        <w:rPr>
          <w:rFonts w:eastAsia="Times New Roman" w:cstheme="minorHAnsi"/>
        </w:rPr>
        <w:t>a.</w:t>
      </w:r>
      <w:r w:rsidR="0034388E">
        <w:rPr>
          <w:rFonts w:eastAsia="Times New Roman" w:cstheme="minorHAnsi"/>
        </w:rPr>
        <w:t>)</w:t>
      </w:r>
    </w:p>
    <w:p w14:paraId="2BE23F66" w14:textId="790AEA0E" w:rsidR="005311AE" w:rsidRPr="005311AE" w:rsidRDefault="005311AE">
      <w:pPr>
        <w:pStyle w:val="ListParagraph"/>
        <w:numPr>
          <w:ilvl w:val="0"/>
          <w:numId w:val="17"/>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C02617" w:rsidRPr="0015048E">
        <w:rPr>
          <w:rFonts w:eastAsia="Times New Roman" w:cstheme="minorHAnsi"/>
        </w:rPr>
        <w:t xml:space="preserve">see Engineers Report </w:t>
      </w:r>
      <w:r w:rsidR="004B5233">
        <w:rPr>
          <w:rFonts w:eastAsia="Times New Roman" w:cstheme="minorHAnsi"/>
        </w:rPr>
        <w:t xml:space="preserve">7. </w:t>
      </w:r>
      <w:r w:rsidR="00C02617" w:rsidRPr="0015048E">
        <w:rPr>
          <w:rFonts w:eastAsia="Times New Roman" w:cstheme="minorHAnsi"/>
        </w:rPr>
        <w:t>b</w:t>
      </w:r>
      <w:r w:rsidR="00C02617">
        <w:rPr>
          <w:rFonts w:eastAsia="Times New Roman" w:cstheme="minorHAnsi"/>
          <w:b/>
          <w:bCs/>
        </w:rPr>
        <w:t>.</w:t>
      </w:r>
      <w:r w:rsidR="0034388E">
        <w:rPr>
          <w:rFonts w:eastAsia="Times New Roman" w:cstheme="minorHAnsi"/>
        </w:rPr>
        <w:t>)</w:t>
      </w:r>
    </w:p>
    <w:p w14:paraId="72EC3870" w14:textId="66B524D6" w:rsidR="006813AC" w:rsidRPr="005311AE" w:rsidRDefault="006813AC">
      <w:pPr>
        <w:pStyle w:val="ListParagraph"/>
        <w:numPr>
          <w:ilvl w:val="0"/>
          <w:numId w:val="17"/>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72C559D5" w14:textId="5256FB7B" w:rsidR="00CF3979" w:rsidRPr="008A5F8F" w:rsidRDefault="00CF3979">
      <w:pPr>
        <w:pStyle w:val="ListParagraph"/>
        <w:numPr>
          <w:ilvl w:val="0"/>
          <w:numId w:val="17"/>
        </w:numPr>
        <w:spacing w:after="180" w:line="274" w:lineRule="auto"/>
        <w:rPr>
          <w:rFonts w:eastAsia="Calibri" w:cstheme="minorHAnsi"/>
          <w:b/>
          <w:bCs/>
        </w:rPr>
      </w:pPr>
      <w:r>
        <w:rPr>
          <w:rFonts w:eastAsia="Calibri" w:cstheme="minorHAnsi"/>
          <w:b/>
          <w:bCs/>
        </w:rPr>
        <w:t xml:space="preserve">Vogay Lane </w:t>
      </w:r>
      <w:r w:rsidR="00FF59CC">
        <w:rPr>
          <w:rFonts w:eastAsia="Calibri" w:cstheme="minorHAnsi"/>
          <w:b/>
          <w:bCs/>
        </w:rPr>
        <w:t xml:space="preserve">– </w:t>
      </w:r>
      <w:r w:rsidR="00FF59CC" w:rsidRPr="00FF59CC">
        <w:rPr>
          <w:rFonts w:eastAsia="Calibri" w:cstheme="minorHAnsi"/>
        </w:rPr>
        <w:t>No new changes on this project</w:t>
      </w:r>
      <w:r w:rsidR="00FF59CC">
        <w:rPr>
          <w:rFonts w:eastAsia="Calibri" w:cstheme="minorHAnsi"/>
        </w:rPr>
        <w:t>.</w:t>
      </w:r>
    </w:p>
    <w:p w14:paraId="2CB04D64" w14:textId="7A568800" w:rsidR="004C2998" w:rsidRPr="008A5F8F" w:rsidRDefault="004C2998">
      <w:pPr>
        <w:pStyle w:val="ListParagraph"/>
        <w:numPr>
          <w:ilvl w:val="0"/>
          <w:numId w:val="21"/>
        </w:numPr>
        <w:spacing w:after="180" w:line="274" w:lineRule="auto"/>
        <w:rPr>
          <w:rFonts w:eastAsia="Calibri" w:cstheme="minorHAnsi"/>
          <w:b/>
          <w:bCs/>
        </w:rPr>
      </w:pPr>
      <w:r>
        <w:rPr>
          <w:rFonts w:eastAsia="Calibri" w:cstheme="minorHAnsi"/>
        </w:rPr>
        <w:t xml:space="preserve">A revised plan and project estimate has been sent to the Village of Glenview by Gewalt Hamilton.  The Village is working on road, drainage, and water main cost to see </w:t>
      </w:r>
      <w:r w:rsidR="00547EE2">
        <w:rPr>
          <w:rFonts w:eastAsia="Calibri" w:cstheme="minorHAnsi"/>
        </w:rPr>
        <w:t>i</w:t>
      </w:r>
      <w:r>
        <w:rPr>
          <w:rFonts w:eastAsia="Calibri" w:cstheme="minorHAnsi"/>
        </w:rPr>
        <w:t xml:space="preserve">f the Village may want to annex this area. </w:t>
      </w:r>
    </w:p>
    <w:p w14:paraId="135AA9F3" w14:textId="2108EAE6" w:rsidR="008A5F8F" w:rsidRPr="004B5233" w:rsidRDefault="004B07DB">
      <w:pPr>
        <w:pStyle w:val="ListParagraph"/>
        <w:numPr>
          <w:ilvl w:val="0"/>
          <w:numId w:val="21"/>
        </w:numPr>
        <w:spacing w:after="180" w:line="274" w:lineRule="auto"/>
        <w:rPr>
          <w:rFonts w:eastAsia="Calibri" w:cstheme="minorHAnsi"/>
          <w:b/>
          <w:bCs/>
        </w:rPr>
      </w:pPr>
      <w:r>
        <w:rPr>
          <w:rFonts w:eastAsia="Calibri" w:cstheme="minorHAnsi"/>
        </w:rPr>
        <w:t xml:space="preserve">If the Village of Glenview does the annexation, then the Sanitary District will also have to, according to Vice President Cepa. </w:t>
      </w:r>
    </w:p>
    <w:p w14:paraId="048E93A4" w14:textId="3E2BE6AE" w:rsidR="00632E9B" w:rsidRDefault="00F42C22"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F9454B">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15FB4197" w14:textId="244345CE" w:rsidR="004B07DB" w:rsidRDefault="00071105">
      <w:pPr>
        <w:pStyle w:val="ListParagraph"/>
        <w:numPr>
          <w:ilvl w:val="0"/>
          <w:numId w:val="35"/>
        </w:numPr>
        <w:spacing w:after="180" w:line="274" w:lineRule="auto"/>
        <w:rPr>
          <w:rFonts w:eastAsia="Calibri" w:cstheme="minorHAnsi"/>
          <w:bCs/>
        </w:rPr>
      </w:pPr>
      <w:r>
        <w:rPr>
          <w:rFonts w:eastAsia="Calibri" w:cstheme="minorHAnsi"/>
          <w:bCs/>
        </w:rPr>
        <w:t>06/29/23 Job 22C Project Sunrise – New digging to begin.</w:t>
      </w:r>
    </w:p>
    <w:p w14:paraId="30E232CD" w14:textId="66EB8898" w:rsidR="002E0A97" w:rsidRDefault="002E0A97" w:rsidP="002E0A97">
      <w:pPr>
        <w:pStyle w:val="ListParagraph"/>
        <w:numPr>
          <w:ilvl w:val="0"/>
          <w:numId w:val="38"/>
        </w:numPr>
        <w:spacing w:after="180" w:line="274" w:lineRule="auto"/>
        <w:rPr>
          <w:rFonts w:eastAsia="Calibri" w:cstheme="minorHAnsi"/>
          <w:bCs/>
        </w:rPr>
      </w:pPr>
      <w:r>
        <w:rPr>
          <w:rFonts w:eastAsia="Calibri" w:cstheme="minorHAnsi"/>
          <w:bCs/>
        </w:rPr>
        <w:t>Check for $51,000 received 06/30/23</w:t>
      </w:r>
      <w:r w:rsidR="00547EE2">
        <w:rPr>
          <w:rFonts w:eastAsia="Calibri" w:cstheme="minorHAnsi"/>
          <w:bCs/>
        </w:rPr>
        <w:t>.</w:t>
      </w:r>
    </w:p>
    <w:p w14:paraId="37969C17" w14:textId="0087704A" w:rsidR="002E0A97" w:rsidRDefault="002E0A97" w:rsidP="002E0A97">
      <w:pPr>
        <w:pStyle w:val="ListParagraph"/>
        <w:numPr>
          <w:ilvl w:val="0"/>
          <w:numId w:val="38"/>
        </w:numPr>
        <w:spacing w:after="180" w:line="274" w:lineRule="auto"/>
        <w:rPr>
          <w:rFonts w:eastAsia="Calibri" w:cstheme="minorHAnsi"/>
          <w:bCs/>
        </w:rPr>
      </w:pPr>
      <w:r>
        <w:rPr>
          <w:rFonts w:eastAsia="Calibri" w:cstheme="minorHAnsi"/>
          <w:bCs/>
        </w:rPr>
        <w:t>Dermody Properties to pull Permit or Premier Design &amp; Build Group – Gewalt Hamilton will be in touch with them</w:t>
      </w:r>
      <w:r w:rsidR="00547EE2">
        <w:rPr>
          <w:rFonts w:eastAsia="Calibri" w:cstheme="minorHAnsi"/>
          <w:bCs/>
        </w:rPr>
        <w:t>.</w:t>
      </w:r>
    </w:p>
    <w:p w14:paraId="0D211D2C" w14:textId="3460CC39" w:rsidR="002E0A97" w:rsidRDefault="002E0A97" w:rsidP="002E0A97">
      <w:pPr>
        <w:pStyle w:val="ListParagraph"/>
        <w:numPr>
          <w:ilvl w:val="0"/>
          <w:numId w:val="38"/>
        </w:numPr>
        <w:spacing w:after="180" w:line="274" w:lineRule="auto"/>
        <w:rPr>
          <w:rFonts w:eastAsia="Calibri" w:cstheme="minorHAnsi"/>
          <w:bCs/>
        </w:rPr>
      </w:pPr>
      <w:r>
        <w:rPr>
          <w:rFonts w:eastAsia="Calibri" w:cstheme="minorHAnsi"/>
          <w:bCs/>
        </w:rPr>
        <w:t>Permit fee of $150.</w:t>
      </w:r>
      <w:r w:rsidR="00547EE2">
        <w:rPr>
          <w:rFonts w:eastAsia="Calibri" w:cstheme="minorHAnsi"/>
          <w:bCs/>
        </w:rPr>
        <w:t>00</w:t>
      </w:r>
      <w:r>
        <w:rPr>
          <w:rFonts w:eastAsia="Calibri" w:cstheme="minorHAnsi"/>
          <w:bCs/>
        </w:rPr>
        <w:t xml:space="preserve"> coming out of the $51,000 Deposit?  Gewalt Hamilton will determine</w:t>
      </w:r>
      <w:r w:rsidR="00547EE2">
        <w:rPr>
          <w:rFonts w:eastAsia="Calibri" w:cstheme="minorHAnsi"/>
          <w:bCs/>
        </w:rPr>
        <w:t>.</w:t>
      </w:r>
    </w:p>
    <w:p w14:paraId="1A4534A0" w14:textId="186A430C" w:rsidR="002E0A97" w:rsidRDefault="002E0A97" w:rsidP="002E0A97">
      <w:pPr>
        <w:pStyle w:val="ListParagraph"/>
        <w:numPr>
          <w:ilvl w:val="0"/>
          <w:numId w:val="38"/>
        </w:numPr>
        <w:spacing w:after="180" w:line="274" w:lineRule="auto"/>
        <w:rPr>
          <w:rFonts w:eastAsia="Calibri" w:cstheme="minorHAnsi"/>
          <w:bCs/>
        </w:rPr>
      </w:pPr>
      <w:r>
        <w:rPr>
          <w:rFonts w:eastAsia="Calibri" w:cstheme="minorHAnsi"/>
          <w:bCs/>
        </w:rPr>
        <w:t xml:space="preserve">MVP Plumbing, subcontractor, paid Contractor construction fee of </w:t>
      </w:r>
      <w:r w:rsidR="00547EE2">
        <w:rPr>
          <w:rFonts w:eastAsia="Calibri" w:cstheme="minorHAnsi"/>
          <w:bCs/>
        </w:rPr>
        <w:t>$</w:t>
      </w:r>
      <w:r>
        <w:rPr>
          <w:rFonts w:eastAsia="Calibri" w:cstheme="minorHAnsi"/>
          <w:bCs/>
        </w:rPr>
        <w:t>125.00</w:t>
      </w:r>
      <w:r w:rsidR="00547EE2">
        <w:rPr>
          <w:rFonts w:eastAsia="Calibri" w:cstheme="minorHAnsi"/>
          <w:bCs/>
        </w:rPr>
        <w:t>.</w:t>
      </w:r>
    </w:p>
    <w:p w14:paraId="4F1723FD" w14:textId="3F9AE570" w:rsidR="004B07DB" w:rsidRPr="002E0A97" w:rsidRDefault="004B07DB" w:rsidP="002E0A97">
      <w:pPr>
        <w:pStyle w:val="ListParagraph"/>
        <w:numPr>
          <w:ilvl w:val="0"/>
          <w:numId w:val="35"/>
        </w:numPr>
        <w:spacing w:after="180" w:line="274" w:lineRule="auto"/>
        <w:rPr>
          <w:rFonts w:eastAsia="Calibri" w:cstheme="minorHAnsi"/>
          <w:bCs/>
        </w:rPr>
      </w:pPr>
      <w:r>
        <w:rPr>
          <w:rFonts w:eastAsia="Calibri" w:cstheme="minorHAnsi"/>
          <w:bCs/>
        </w:rPr>
        <w:t>0</w:t>
      </w:r>
      <w:r w:rsidR="002E0A97">
        <w:rPr>
          <w:rFonts w:eastAsia="Calibri" w:cstheme="minorHAnsi"/>
          <w:bCs/>
        </w:rPr>
        <w:t>6/30/23 – 2816 Meadowview Ct – Sewer repair and cleanout install</w:t>
      </w:r>
      <w:r w:rsidR="00547EE2">
        <w:rPr>
          <w:rFonts w:eastAsia="Calibri" w:cstheme="minorHAnsi"/>
          <w:bCs/>
        </w:rPr>
        <w:t>.</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79216A31"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0A59CA">
        <w:rPr>
          <w:rFonts w:eastAsia="Times New Roman" w:cstheme="minorHAnsi"/>
          <w:bCs/>
        </w:rPr>
        <w:t>7/31</w:t>
      </w:r>
      <w:r w:rsidR="006D2404">
        <w:rPr>
          <w:rFonts w:eastAsia="Times New Roman" w:cstheme="minorHAnsi"/>
          <w:bCs/>
        </w:rPr>
        <w:t>/23 $</w:t>
      </w:r>
      <w:r w:rsidR="00372A49">
        <w:rPr>
          <w:rFonts w:eastAsia="Times New Roman" w:cstheme="minorHAnsi"/>
          <w:bCs/>
        </w:rPr>
        <w:t>14,493.46</w:t>
      </w:r>
      <w:r w:rsidR="00F06CC4">
        <w:rPr>
          <w:rFonts w:eastAsia="Times New Roman" w:cstheme="minorHAnsi"/>
          <w:bCs/>
        </w:rPr>
        <w:tab/>
      </w:r>
    </w:p>
    <w:p w14:paraId="0F964EFB" w14:textId="14DC7E0E"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372A49">
        <w:rPr>
          <w:rFonts w:eastAsia="Times New Roman" w:cstheme="minorHAnsi"/>
          <w:bCs/>
        </w:rPr>
        <w:t>5,656.03</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688EC967" w:rsid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4B07DB">
        <w:rPr>
          <w:rFonts w:eastAsia="Times New Roman" w:cstheme="minorHAnsi"/>
          <w:iCs/>
          <w:color w:val="262626"/>
        </w:rPr>
        <w:t xml:space="preserve">– </w:t>
      </w:r>
      <w:r w:rsidR="00372A49">
        <w:rPr>
          <w:rFonts w:eastAsia="Times New Roman" w:cstheme="minorHAnsi"/>
          <w:iCs/>
          <w:color w:val="262626"/>
        </w:rPr>
        <w:t>None</w:t>
      </w:r>
    </w:p>
    <w:p w14:paraId="21E79DD0" w14:textId="30631850" w:rsidR="00372A49" w:rsidRPr="00B9159E" w:rsidRDefault="00372A49" w:rsidP="00CC508A">
      <w:pPr>
        <w:spacing w:after="180" w:line="240" w:lineRule="auto"/>
        <w:ind w:left="1440"/>
        <w:rPr>
          <w:rFonts w:eastAsia="Times New Roman" w:cstheme="minorHAnsi"/>
          <w:iCs/>
          <w:color w:val="262626"/>
        </w:rPr>
      </w:pPr>
      <w:r>
        <w:rPr>
          <w:rFonts w:eastAsia="Times New Roman" w:cstheme="minorHAnsi"/>
          <w:b/>
          <w:bCs/>
          <w:iCs/>
          <w:color w:val="262626"/>
        </w:rPr>
        <w:t>ii.</w:t>
      </w:r>
      <w:r>
        <w:rPr>
          <w:rFonts w:eastAsia="Times New Roman" w:cstheme="minorHAnsi"/>
          <w:iCs/>
          <w:color w:val="262626"/>
        </w:rPr>
        <w:t xml:space="preserve">  TSI Profit Recovery – NWSD signed up</w:t>
      </w:r>
    </w:p>
    <w:p w14:paraId="321D7EB5" w14:textId="74E41485"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40D99493" w:rsidR="00C32053" w:rsidRDefault="00FC0770">
      <w:pPr>
        <w:pStyle w:val="ListParagraph"/>
        <w:numPr>
          <w:ilvl w:val="1"/>
          <w:numId w:val="2"/>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79987C7" w14:textId="52E52BE7" w:rsidR="001A214F" w:rsidRDefault="00372A49">
      <w:pPr>
        <w:pStyle w:val="ListParagraph"/>
        <w:numPr>
          <w:ilvl w:val="2"/>
          <w:numId w:val="2"/>
        </w:numPr>
        <w:spacing w:after="180" w:line="240" w:lineRule="auto"/>
        <w:rPr>
          <w:rFonts w:eastAsia="Times New Roman" w:cstheme="minorHAnsi"/>
          <w:iCs/>
          <w:color w:val="262626"/>
        </w:rPr>
      </w:pPr>
      <w:r>
        <w:rPr>
          <w:rFonts w:eastAsia="Times New Roman" w:cstheme="minorHAnsi"/>
          <w:iCs/>
          <w:color w:val="262626"/>
        </w:rPr>
        <w:t xml:space="preserve">06/02/23 </w:t>
      </w:r>
      <w:r w:rsidR="004B07DB">
        <w:rPr>
          <w:rFonts w:eastAsia="Times New Roman" w:cstheme="minorHAnsi"/>
          <w:iCs/>
          <w:color w:val="262626"/>
        </w:rPr>
        <w:t>Made payment of $1,250.00</w:t>
      </w:r>
    </w:p>
    <w:p w14:paraId="031F3B1C" w14:textId="4E758648" w:rsidR="00B21B3A" w:rsidRPr="004B07DB" w:rsidRDefault="00B21B3A">
      <w:pPr>
        <w:pStyle w:val="ListParagraph"/>
        <w:numPr>
          <w:ilvl w:val="2"/>
          <w:numId w:val="2"/>
        </w:numPr>
        <w:spacing w:after="180" w:line="240" w:lineRule="auto"/>
        <w:rPr>
          <w:rFonts w:eastAsia="Times New Roman" w:cstheme="minorHAnsi"/>
          <w:iCs/>
          <w:color w:val="262626"/>
        </w:rPr>
      </w:pPr>
      <w:r>
        <w:rPr>
          <w:rFonts w:eastAsia="Times New Roman" w:cstheme="minorHAnsi"/>
          <w:iCs/>
          <w:color w:val="262626"/>
        </w:rPr>
        <w:t>Attorney Arena to call for balance again</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47DE56B8" w14:textId="77777777" w:rsidR="00DA2B81" w:rsidRDefault="00DA2B81">
      <w:pPr>
        <w:pStyle w:val="ListParagraph"/>
        <w:numPr>
          <w:ilvl w:val="0"/>
          <w:numId w:val="15"/>
        </w:numPr>
        <w:spacing w:after="180" w:line="274" w:lineRule="auto"/>
        <w:rPr>
          <w:rFonts w:eastAsia="Times New Roman" w:cstheme="minorHAnsi"/>
        </w:rPr>
      </w:pPr>
      <w:r>
        <w:rPr>
          <w:rFonts w:eastAsia="Times New Roman" w:cstheme="minorHAnsi"/>
        </w:rPr>
        <w:t>Job 22A – 3402 Milwaukee – Attorney Arena commented that this will be part of finalizing the Declaration of Restrictions.  He will inform the customer to sign the document and remit a deposit of $2,500.</w:t>
      </w:r>
    </w:p>
    <w:p w14:paraId="37B1A25E" w14:textId="3DC0E0C7" w:rsidR="00DA2B81" w:rsidRDefault="00DA2B81">
      <w:pPr>
        <w:pStyle w:val="ListParagraph"/>
        <w:numPr>
          <w:ilvl w:val="0"/>
          <w:numId w:val="15"/>
        </w:numPr>
        <w:spacing w:after="180" w:line="274" w:lineRule="auto"/>
        <w:rPr>
          <w:rFonts w:eastAsia="Times New Roman" w:cstheme="minorHAnsi"/>
        </w:rPr>
      </w:pPr>
      <w:r>
        <w:rPr>
          <w:rFonts w:eastAsia="Times New Roman" w:cstheme="minorHAnsi"/>
        </w:rPr>
        <w:lastRenderedPageBreak/>
        <w:t>Job 22B – Astellas – Attorney Arena will send a request for deposit of $2,500 or more, depending on what Gewalt Hamilton needs</w:t>
      </w:r>
      <w:r w:rsidR="00EC21E7">
        <w:rPr>
          <w:rFonts w:eastAsia="Times New Roman" w:cstheme="minorHAnsi"/>
        </w:rPr>
        <w:t>,</w:t>
      </w:r>
      <w:r>
        <w:rPr>
          <w:rFonts w:eastAsia="Times New Roman" w:cstheme="minorHAnsi"/>
        </w:rPr>
        <w:t xml:space="preserve"> when he does the Declaration of Restrictions.  </w:t>
      </w:r>
    </w:p>
    <w:p w14:paraId="4F0FFB5D" w14:textId="6D421ADD" w:rsidR="00EC21E7" w:rsidRDefault="00EC21E7">
      <w:pPr>
        <w:pStyle w:val="ListParagraph"/>
        <w:numPr>
          <w:ilvl w:val="0"/>
          <w:numId w:val="15"/>
        </w:numPr>
        <w:spacing w:after="180" w:line="274" w:lineRule="auto"/>
        <w:rPr>
          <w:rFonts w:eastAsia="Times New Roman" w:cstheme="minorHAnsi"/>
        </w:rPr>
      </w:pPr>
      <w:r>
        <w:rPr>
          <w:rFonts w:eastAsia="Times New Roman" w:cstheme="minorHAnsi"/>
        </w:rPr>
        <w:t xml:space="preserve">Administrator Mazur </w:t>
      </w:r>
      <w:r w:rsidR="006F3728">
        <w:rPr>
          <w:rFonts w:eastAsia="Times New Roman" w:cstheme="minorHAnsi"/>
        </w:rPr>
        <w:t>received a check</w:t>
      </w:r>
      <w:r>
        <w:rPr>
          <w:rFonts w:eastAsia="Times New Roman" w:cstheme="minorHAnsi"/>
        </w:rPr>
        <w:t xml:space="preserve"> for $125,000 </w:t>
      </w:r>
      <w:r w:rsidR="006F3728">
        <w:rPr>
          <w:rFonts w:eastAsia="Times New Roman" w:cstheme="minorHAnsi"/>
        </w:rPr>
        <w:t>from</w:t>
      </w:r>
      <w:r>
        <w:rPr>
          <w:rFonts w:eastAsia="Times New Roman" w:cstheme="minorHAnsi"/>
        </w:rPr>
        <w:t xml:space="preserve"> Dermody Construction for services performed for Job 22D - Sanders Road Sewer Lining Project.</w:t>
      </w:r>
    </w:p>
    <w:p w14:paraId="0A081AF4" w14:textId="219A7368"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1E965F04" w:rsidR="00A02F2E" w:rsidRPr="004C2998" w:rsidRDefault="004B07DB">
      <w:pPr>
        <w:pStyle w:val="ListParagraph"/>
        <w:numPr>
          <w:ilvl w:val="0"/>
          <w:numId w:val="12"/>
        </w:numPr>
        <w:spacing w:after="180" w:line="240" w:lineRule="auto"/>
        <w:rPr>
          <w:rFonts w:ascii="Arial" w:eastAsia="Times New Roman" w:hAnsi="Arial" w:cs="Times New Roman"/>
          <w:b/>
          <w:bCs/>
          <w:color w:val="80716A"/>
          <w:sz w:val="28"/>
          <w:szCs w:val="26"/>
        </w:rPr>
      </w:pPr>
      <w:r>
        <w:rPr>
          <w:rFonts w:eastAsia="Times New Roman" w:cstheme="minorHAnsi"/>
        </w:rPr>
        <w:t xml:space="preserve">Construction Status – Construction is ongoing. </w:t>
      </w:r>
    </w:p>
    <w:p w14:paraId="6F22BB4A" w14:textId="029B9BE3" w:rsidR="004C2998" w:rsidRPr="00201C90" w:rsidRDefault="004C2998">
      <w:pPr>
        <w:pStyle w:val="ListParagraph"/>
        <w:numPr>
          <w:ilvl w:val="0"/>
          <w:numId w:val="12"/>
        </w:numPr>
        <w:spacing w:after="180" w:line="240" w:lineRule="auto"/>
        <w:rPr>
          <w:rFonts w:ascii="Arial" w:eastAsia="Times New Roman" w:hAnsi="Arial" w:cs="Times New Roman"/>
          <w:b/>
          <w:bCs/>
          <w:color w:val="80716A"/>
          <w:sz w:val="28"/>
          <w:szCs w:val="26"/>
        </w:rPr>
      </w:pPr>
      <w:r>
        <w:rPr>
          <w:rFonts w:eastAsia="Times New Roman" w:cstheme="minorHAnsi"/>
        </w:rPr>
        <w:t>Permit Status</w:t>
      </w:r>
    </w:p>
    <w:p w14:paraId="58F401C4" w14:textId="4C302C09" w:rsidR="00A02F2E" w:rsidRPr="00A02F2E" w:rsidRDefault="006902C9">
      <w:pPr>
        <w:pStyle w:val="ListParagraph"/>
        <w:numPr>
          <w:ilvl w:val="0"/>
          <w:numId w:val="13"/>
        </w:numPr>
        <w:spacing w:after="180" w:line="240" w:lineRule="auto"/>
        <w:rPr>
          <w:rFonts w:eastAsia="Times New Roman" w:cstheme="minorHAnsi"/>
          <w:b/>
          <w:bCs/>
        </w:rPr>
      </w:pPr>
      <w:r>
        <w:rPr>
          <w:rFonts w:eastAsia="Times New Roman" w:cstheme="minorHAnsi"/>
        </w:rPr>
        <w:t xml:space="preserve">CCDOTH – </w:t>
      </w:r>
      <w:r w:rsidR="004B07DB">
        <w:rPr>
          <w:rFonts w:eastAsia="Times New Roman" w:cstheme="minorHAnsi"/>
        </w:rPr>
        <w:t>Issued</w:t>
      </w:r>
    </w:p>
    <w:p w14:paraId="46540E4C" w14:textId="618B255E" w:rsidR="00A02F2E" w:rsidRPr="004B07DB" w:rsidRDefault="006902C9">
      <w:pPr>
        <w:pStyle w:val="ListParagraph"/>
        <w:numPr>
          <w:ilvl w:val="0"/>
          <w:numId w:val="13"/>
        </w:numPr>
        <w:spacing w:after="180" w:line="240" w:lineRule="auto"/>
        <w:rPr>
          <w:rFonts w:eastAsia="Times New Roman" w:cstheme="minorHAnsi"/>
          <w:b/>
          <w:bCs/>
        </w:rPr>
      </w:pPr>
      <w:r>
        <w:rPr>
          <w:rFonts w:eastAsia="Times New Roman" w:cstheme="minorHAnsi"/>
        </w:rPr>
        <w:t xml:space="preserve">MWRD – </w:t>
      </w:r>
      <w:r w:rsidR="004B07DB">
        <w:rPr>
          <w:rFonts w:eastAsia="Times New Roman" w:cstheme="minorHAnsi"/>
        </w:rPr>
        <w:t>Issued</w:t>
      </w:r>
    </w:p>
    <w:p w14:paraId="7DFF4050" w14:textId="49362BDD" w:rsidR="006902C9" w:rsidRPr="006902C9" w:rsidRDefault="006902C9">
      <w:pPr>
        <w:pStyle w:val="ListParagraph"/>
        <w:numPr>
          <w:ilvl w:val="0"/>
          <w:numId w:val="13"/>
        </w:numPr>
        <w:spacing w:after="180" w:line="240" w:lineRule="auto"/>
        <w:rPr>
          <w:rFonts w:eastAsia="Times New Roman" w:cstheme="minorHAnsi"/>
          <w:b/>
          <w:bCs/>
        </w:rPr>
      </w:pPr>
      <w:r>
        <w:rPr>
          <w:rFonts w:eastAsia="Times New Roman" w:cstheme="minorHAnsi"/>
        </w:rPr>
        <w:t xml:space="preserve">Village of Glenview – No permit </w:t>
      </w:r>
      <w:r w:rsidR="00970342">
        <w:rPr>
          <w:rFonts w:eastAsia="Times New Roman" w:cstheme="minorHAnsi"/>
        </w:rPr>
        <w:t xml:space="preserve">is </w:t>
      </w:r>
      <w:r>
        <w:rPr>
          <w:rFonts w:eastAsia="Times New Roman" w:cstheme="minorHAnsi"/>
        </w:rPr>
        <w:t>required, project sent to Village</w:t>
      </w:r>
      <w:r w:rsidR="00072BC7">
        <w:rPr>
          <w:rFonts w:eastAsia="Times New Roman" w:cstheme="minorHAnsi"/>
        </w:rPr>
        <w:t xml:space="preserve"> of Glenview</w:t>
      </w:r>
      <w:r>
        <w:rPr>
          <w:rFonts w:eastAsia="Times New Roman" w:cstheme="minorHAnsi"/>
        </w:rPr>
        <w:t xml:space="preserve"> for info only.  Engineer Rafati sent them plans.</w:t>
      </w:r>
    </w:p>
    <w:p w14:paraId="6B5114BA" w14:textId="50BD308D" w:rsidR="006902C9" w:rsidRDefault="006902C9">
      <w:pPr>
        <w:pStyle w:val="ListParagraph"/>
        <w:numPr>
          <w:ilvl w:val="0"/>
          <w:numId w:val="16"/>
        </w:numPr>
        <w:spacing w:after="180" w:line="240" w:lineRule="auto"/>
        <w:rPr>
          <w:rFonts w:eastAsia="Times New Roman" w:cstheme="minorHAnsi"/>
        </w:rPr>
      </w:pPr>
      <w:r w:rsidRPr="006902C9">
        <w:rPr>
          <w:rFonts w:eastAsia="Times New Roman" w:cstheme="minorHAnsi"/>
        </w:rPr>
        <w:t>Project construction observation coordinated during lining process.</w:t>
      </w:r>
    </w:p>
    <w:p w14:paraId="04FC7B66" w14:textId="3CF55561" w:rsidR="006902C9" w:rsidRDefault="006902C9">
      <w:pPr>
        <w:pStyle w:val="ListParagraph"/>
        <w:numPr>
          <w:ilvl w:val="0"/>
          <w:numId w:val="16"/>
        </w:numPr>
        <w:spacing w:after="180" w:line="240" w:lineRule="auto"/>
        <w:rPr>
          <w:rFonts w:eastAsia="Times New Roman" w:cstheme="minorHAnsi"/>
        </w:rPr>
      </w:pPr>
      <w:r>
        <w:rPr>
          <w:rFonts w:eastAsia="Times New Roman" w:cstheme="minorHAnsi"/>
        </w:rPr>
        <w:t>Deposit from Dermody r</w:t>
      </w:r>
      <w:r w:rsidR="00E63A60">
        <w:rPr>
          <w:rFonts w:eastAsia="Times New Roman" w:cstheme="minorHAnsi"/>
        </w:rPr>
        <w:t xml:space="preserve">eceived </w:t>
      </w:r>
      <w:r w:rsidR="00970342">
        <w:rPr>
          <w:rFonts w:eastAsia="Times New Roman" w:cstheme="minorHAnsi"/>
        </w:rPr>
        <w:t>for $125,000.00.</w:t>
      </w:r>
    </w:p>
    <w:p w14:paraId="3C95786B" w14:textId="027E4BE3" w:rsidR="00071105" w:rsidRDefault="00071105">
      <w:pPr>
        <w:pStyle w:val="ListParagraph"/>
        <w:numPr>
          <w:ilvl w:val="0"/>
          <w:numId w:val="16"/>
        </w:numPr>
        <w:spacing w:after="180" w:line="240" w:lineRule="auto"/>
        <w:rPr>
          <w:rFonts w:eastAsia="Times New Roman" w:cstheme="minorHAnsi"/>
        </w:rPr>
      </w:pPr>
      <w:r>
        <w:rPr>
          <w:rFonts w:eastAsia="Times New Roman" w:cstheme="minorHAnsi"/>
        </w:rPr>
        <w:t>Project should be done by the end of July.</w:t>
      </w:r>
    </w:p>
    <w:p w14:paraId="4075852C" w14:textId="5F8A33AE" w:rsidR="00277169" w:rsidRPr="00970342" w:rsidRDefault="00F9454B" w:rsidP="00970342">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1836BECB" w:rsidR="00C02617" w:rsidRDefault="00E63A60">
      <w:pPr>
        <w:pStyle w:val="ListParagraph"/>
        <w:numPr>
          <w:ilvl w:val="0"/>
          <w:numId w:val="18"/>
        </w:numPr>
        <w:spacing w:after="180" w:line="274" w:lineRule="auto"/>
        <w:rPr>
          <w:rFonts w:ascii="Calibri" w:eastAsia="Calibri" w:hAnsi="Calibri" w:cs="Times New Roman"/>
        </w:rPr>
      </w:pPr>
      <w:r>
        <w:rPr>
          <w:rFonts w:ascii="Calibri" w:eastAsia="Calibri" w:hAnsi="Calibri" w:cs="Times New Roman"/>
        </w:rPr>
        <w:t>Construction Status – Construction is on-going.  Work on Lake Ave should be completed in June</w:t>
      </w:r>
      <w:r w:rsidR="00071105">
        <w:rPr>
          <w:rFonts w:ascii="Calibri" w:eastAsia="Calibri" w:hAnsi="Calibri" w:cs="Times New Roman"/>
        </w:rPr>
        <w:t>.  There was a small issue in that they tried using a 21inch liner on an 18inch sewer.  Gewalt Hamilton will need to determine what should be done</w:t>
      </w:r>
      <w:r w:rsidR="00B21B3A">
        <w:rPr>
          <w:rFonts w:ascii="Calibri" w:eastAsia="Calibri" w:hAnsi="Calibri" w:cs="Times New Roman"/>
        </w:rPr>
        <w:t>.  Gewalt Hamilton suggests NWSD get an extended warranty.</w:t>
      </w:r>
    </w:p>
    <w:p w14:paraId="47E56FB1" w14:textId="174E98B1" w:rsidR="004C2998" w:rsidRDefault="004C2998">
      <w:pPr>
        <w:pStyle w:val="ListParagraph"/>
        <w:numPr>
          <w:ilvl w:val="0"/>
          <w:numId w:val="18"/>
        </w:numPr>
        <w:spacing w:after="180" w:line="274" w:lineRule="auto"/>
        <w:rPr>
          <w:rFonts w:ascii="Calibri" w:eastAsia="Calibri" w:hAnsi="Calibri" w:cs="Times New Roman"/>
        </w:rPr>
      </w:pPr>
      <w:r>
        <w:rPr>
          <w:rFonts w:ascii="Calibri" w:eastAsia="Calibri" w:hAnsi="Calibri" w:cs="Times New Roman"/>
        </w:rPr>
        <w:t xml:space="preserve">Permit Status:    </w:t>
      </w:r>
    </w:p>
    <w:p w14:paraId="4B78A440" w14:textId="6926B119" w:rsidR="00C02617" w:rsidRDefault="00C02617">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 xml:space="preserve">CCDOTH – </w:t>
      </w:r>
      <w:r w:rsidR="00E63A60">
        <w:rPr>
          <w:rFonts w:ascii="Calibri" w:eastAsia="Calibri" w:hAnsi="Calibri" w:cs="Times New Roman"/>
        </w:rPr>
        <w:t>Issued</w:t>
      </w:r>
      <w:r>
        <w:rPr>
          <w:rFonts w:ascii="Calibri" w:eastAsia="Calibri" w:hAnsi="Calibri" w:cs="Times New Roman"/>
        </w:rPr>
        <w:t xml:space="preserve"> </w:t>
      </w:r>
    </w:p>
    <w:p w14:paraId="5C22049E" w14:textId="77777777" w:rsidR="00E63A60" w:rsidRDefault="00C02617">
      <w:pPr>
        <w:pStyle w:val="ListParagraph"/>
        <w:numPr>
          <w:ilvl w:val="0"/>
          <w:numId w:val="19"/>
        </w:numPr>
        <w:spacing w:after="180" w:line="274" w:lineRule="auto"/>
        <w:rPr>
          <w:rFonts w:ascii="Calibri" w:eastAsia="Calibri" w:hAnsi="Calibri" w:cs="Times New Roman"/>
        </w:rPr>
      </w:pPr>
      <w:r w:rsidRPr="00E63A60">
        <w:rPr>
          <w:rFonts w:ascii="Calibri" w:eastAsia="Calibri" w:hAnsi="Calibri" w:cs="Times New Roman"/>
        </w:rPr>
        <w:t xml:space="preserve">MWRD – </w:t>
      </w:r>
      <w:r w:rsidR="00E63A60">
        <w:rPr>
          <w:rFonts w:ascii="Calibri" w:eastAsia="Calibri" w:hAnsi="Calibri" w:cs="Times New Roman"/>
        </w:rPr>
        <w:t xml:space="preserve">Issued </w:t>
      </w:r>
    </w:p>
    <w:p w14:paraId="3D783BD8" w14:textId="6E75E763" w:rsidR="00C02617" w:rsidRPr="00E63A60" w:rsidRDefault="00E63A60">
      <w:pPr>
        <w:pStyle w:val="ListParagraph"/>
        <w:numPr>
          <w:ilvl w:val="0"/>
          <w:numId w:val="19"/>
        </w:numPr>
        <w:spacing w:after="180" w:line="240" w:lineRule="auto"/>
        <w:rPr>
          <w:rFonts w:eastAsia="Times New Roman" w:cstheme="minorHAnsi"/>
          <w:b/>
          <w:bCs/>
        </w:rPr>
      </w:pPr>
      <w:r>
        <w:rPr>
          <w:rFonts w:eastAsia="Times New Roman" w:cstheme="minorHAnsi"/>
        </w:rPr>
        <w:t>IDOT – To be issued by EOW – Will need to get with their contractor to discuss by-pass plans.</w:t>
      </w:r>
    </w:p>
    <w:p w14:paraId="57510BBA" w14:textId="15690BCB" w:rsidR="00C02617" w:rsidRDefault="00C02617">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 xml:space="preserve">Village of Glenview – </w:t>
      </w:r>
      <w:r w:rsidR="00E63A60">
        <w:rPr>
          <w:rFonts w:ascii="Calibri" w:eastAsia="Calibri" w:hAnsi="Calibri" w:cs="Times New Roman"/>
        </w:rPr>
        <w:t>Issued</w:t>
      </w:r>
    </w:p>
    <w:p w14:paraId="4C787FA0" w14:textId="2BFE2C35" w:rsidR="00A54E9F" w:rsidRDefault="00C02617">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Project construction observation coordinated.</w:t>
      </w:r>
    </w:p>
    <w:p w14:paraId="370E19D6" w14:textId="4B8D137E"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2F338F20" w14:textId="344E86D2" w:rsidR="00EA0C45" w:rsidRPr="004C2998" w:rsidRDefault="004C2998">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No changes at this site.</w:t>
      </w:r>
    </w:p>
    <w:p w14:paraId="4595A779" w14:textId="4AEF1E54" w:rsidR="0058131D" w:rsidRPr="00FF59CC" w:rsidRDefault="0052271E">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Once completed</w:t>
      </w:r>
      <w:r w:rsidR="00E63A60">
        <w:rPr>
          <w:rFonts w:ascii="Calibri" w:eastAsia="Calibri" w:hAnsi="Calibri" w:cs="Times New Roman"/>
        </w:rPr>
        <w:t xml:space="preserve"> and landscaped</w:t>
      </w:r>
      <w:r>
        <w:rPr>
          <w:rFonts w:ascii="Calibri" w:eastAsia="Calibri" w:hAnsi="Calibri" w:cs="Times New Roman"/>
        </w:rPr>
        <w:t>, a final walk through will be performed and will include MWRD for final approval.</w:t>
      </w:r>
    </w:p>
    <w:p w14:paraId="569114CE" w14:textId="51C35943" w:rsidR="00FF59CC" w:rsidRPr="004C2998" w:rsidRDefault="00FF59CC">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Any damage done to resident</w:t>
      </w:r>
      <w:r w:rsidR="00547EE2">
        <w:rPr>
          <w:rFonts w:ascii="Calibri" w:eastAsia="Calibri" w:hAnsi="Calibri" w:cs="Times New Roman"/>
        </w:rPr>
        <w:t>’</w:t>
      </w:r>
      <w:r>
        <w:rPr>
          <w:rFonts w:ascii="Calibri" w:eastAsia="Calibri" w:hAnsi="Calibri" w:cs="Times New Roman"/>
        </w:rPr>
        <w:t>s lawns will be re-sodded.</w:t>
      </w:r>
    </w:p>
    <w:p w14:paraId="12E9E3CB" w14:textId="3453BA88" w:rsidR="004C2998" w:rsidRDefault="004C2998">
      <w:pPr>
        <w:pStyle w:val="ListParagraph"/>
        <w:numPr>
          <w:ilvl w:val="0"/>
          <w:numId w:val="24"/>
        </w:numPr>
        <w:spacing w:after="180" w:line="274" w:lineRule="auto"/>
        <w:rPr>
          <w:rFonts w:ascii="Calibri" w:eastAsia="Calibri" w:hAnsi="Calibri" w:cs="Times New Roman"/>
          <w:b/>
          <w:bCs/>
        </w:rPr>
      </w:pPr>
      <w:r>
        <w:rPr>
          <w:rFonts w:ascii="Calibri" w:eastAsia="Calibri" w:hAnsi="Calibri" w:cs="Times New Roman"/>
          <w:b/>
          <w:bCs/>
        </w:rPr>
        <w:t>3355 Milwaukee Ave – Center for Seniors</w:t>
      </w:r>
    </w:p>
    <w:p w14:paraId="0F58EE50" w14:textId="0B78624D" w:rsidR="004C2998" w:rsidRPr="004C2998" w:rsidRDefault="004C2998">
      <w:pPr>
        <w:pStyle w:val="ListParagraph"/>
        <w:numPr>
          <w:ilvl w:val="0"/>
          <w:numId w:val="26"/>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2A3377E4" w14:textId="0B896ADB" w:rsidR="004C2998" w:rsidRPr="004C2998" w:rsidRDefault="004C2998">
      <w:pPr>
        <w:pStyle w:val="ListParagraph"/>
        <w:numPr>
          <w:ilvl w:val="0"/>
          <w:numId w:val="26"/>
        </w:numPr>
        <w:spacing w:after="180" w:line="274" w:lineRule="auto"/>
        <w:rPr>
          <w:rFonts w:ascii="Calibri" w:eastAsia="Calibri" w:hAnsi="Calibri" w:cs="Times New Roman"/>
          <w:b/>
          <w:bCs/>
        </w:rPr>
      </w:pPr>
      <w:r>
        <w:rPr>
          <w:rFonts w:ascii="Calibri" w:eastAsia="Calibri" w:hAnsi="Calibri" w:cs="Times New Roman"/>
        </w:rPr>
        <w:t>No additional work should be done until the MWRD final inspection request comes in.</w:t>
      </w:r>
    </w:p>
    <w:p w14:paraId="7883EDC2" w14:textId="55E5D7B9" w:rsidR="00E63A60" w:rsidRPr="00E63A60" w:rsidRDefault="003E1C6B">
      <w:pPr>
        <w:pStyle w:val="ListParagraph"/>
        <w:numPr>
          <w:ilvl w:val="0"/>
          <w:numId w:val="24"/>
        </w:numPr>
        <w:spacing w:after="180" w:line="274" w:lineRule="auto"/>
        <w:rPr>
          <w:rFonts w:eastAsia="Times New Roman" w:cstheme="minorHAnsi"/>
        </w:rPr>
      </w:pPr>
      <w:r w:rsidRPr="00B0216A">
        <w:rPr>
          <w:rFonts w:eastAsia="Times New Roman" w:cstheme="minorHAnsi"/>
          <w:b/>
          <w:bCs/>
        </w:rPr>
        <w:t>Flow Monitoring</w:t>
      </w:r>
    </w:p>
    <w:p w14:paraId="0A285983" w14:textId="0B3AE971" w:rsidR="004C2998" w:rsidRDefault="00FF59CC">
      <w:pPr>
        <w:pStyle w:val="ListParagraph"/>
        <w:numPr>
          <w:ilvl w:val="0"/>
          <w:numId w:val="34"/>
        </w:numPr>
        <w:spacing w:after="180" w:line="274" w:lineRule="auto"/>
        <w:rPr>
          <w:rFonts w:eastAsia="Times New Roman" w:cstheme="minorHAnsi"/>
        </w:rPr>
      </w:pPr>
      <w:r>
        <w:rPr>
          <w:rFonts w:eastAsia="Times New Roman" w:cstheme="minorHAnsi"/>
        </w:rPr>
        <w:t xml:space="preserve">Composite lids ordered, but lids and I trackers </w:t>
      </w:r>
      <w:r w:rsidR="00547EE2">
        <w:rPr>
          <w:rFonts w:eastAsia="Times New Roman" w:cstheme="minorHAnsi"/>
        </w:rPr>
        <w:t xml:space="preserve">have </w:t>
      </w:r>
      <w:r>
        <w:rPr>
          <w:rFonts w:eastAsia="Times New Roman" w:cstheme="minorHAnsi"/>
        </w:rPr>
        <w:t xml:space="preserve">not been installed yet.  </w:t>
      </w:r>
    </w:p>
    <w:p w14:paraId="5C06D289" w14:textId="2733EAAD" w:rsidR="00FF59CC" w:rsidRDefault="00FF59CC">
      <w:pPr>
        <w:pStyle w:val="ListParagraph"/>
        <w:numPr>
          <w:ilvl w:val="0"/>
          <w:numId w:val="34"/>
        </w:numPr>
        <w:spacing w:after="180" w:line="274" w:lineRule="auto"/>
        <w:rPr>
          <w:rFonts w:eastAsia="Times New Roman" w:cstheme="minorHAnsi"/>
        </w:rPr>
      </w:pPr>
      <w:r>
        <w:rPr>
          <w:rFonts w:eastAsia="Times New Roman" w:cstheme="minorHAnsi"/>
        </w:rPr>
        <w:t>The contractor of the current Lake Ave project is using some of the manholes as access points, so installation will follow the completion of the project.</w:t>
      </w:r>
    </w:p>
    <w:p w14:paraId="3E56E8F6" w14:textId="13AAD853" w:rsidR="00FF59CC" w:rsidRPr="00C02617" w:rsidRDefault="00FF59CC">
      <w:pPr>
        <w:pStyle w:val="ListParagraph"/>
        <w:numPr>
          <w:ilvl w:val="0"/>
          <w:numId w:val="34"/>
        </w:numPr>
        <w:spacing w:after="180" w:line="274" w:lineRule="auto"/>
        <w:rPr>
          <w:rFonts w:eastAsia="Times New Roman" w:cstheme="minorHAnsi"/>
        </w:rPr>
      </w:pPr>
      <w:r>
        <w:rPr>
          <w:rFonts w:eastAsia="Times New Roman" w:cstheme="minorHAnsi"/>
        </w:rPr>
        <w:t>Project to be completed by the end of July, beginning of August.</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2418EA63" w14:textId="77777777" w:rsidR="00F7538D" w:rsidRPr="00F7538D" w:rsidRDefault="00A54E9F">
      <w:pPr>
        <w:pStyle w:val="ListParagraph"/>
        <w:numPr>
          <w:ilvl w:val="0"/>
          <w:numId w:val="24"/>
        </w:numPr>
        <w:spacing w:after="180" w:line="274" w:lineRule="auto"/>
        <w:rPr>
          <w:rFonts w:eastAsia="Times New Roman" w:cstheme="minorHAnsi"/>
        </w:rPr>
      </w:pPr>
      <w:r>
        <w:rPr>
          <w:rFonts w:eastAsia="Times New Roman" w:cstheme="minorHAnsi"/>
          <w:b/>
          <w:bCs/>
        </w:rPr>
        <w:t xml:space="preserve">Allstate Property Demo/Project Sunrise Job 22C </w:t>
      </w:r>
    </w:p>
    <w:p w14:paraId="5A97EC34" w14:textId="0DB30473" w:rsidR="00C16AE0" w:rsidRDefault="00324C80">
      <w:pPr>
        <w:pStyle w:val="ListParagraph"/>
        <w:numPr>
          <w:ilvl w:val="0"/>
          <w:numId w:val="25"/>
        </w:numPr>
        <w:spacing w:after="180" w:line="274" w:lineRule="auto"/>
        <w:rPr>
          <w:rFonts w:eastAsia="Times New Roman" w:cstheme="minorHAnsi"/>
        </w:rPr>
      </w:pPr>
      <w:r>
        <w:rPr>
          <w:rFonts w:eastAsia="Times New Roman" w:cstheme="minorHAnsi"/>
        </w:rPr>
        <w:lastRenderedPageBreak/>
        <w:t xml:space="preserve">Waiting on </w:t>
      </w:r>
      <w:r w:rsidR="004A5C5D">
        <w:rPr>
          <w:rFonts w:eastAsia="Times New Roman" w:cstheme="minorHAnsi"/>
        </w:rPr>
        <w:t>Dermody</w:t>
      </w:r>
      <w:r>
        <w:rPr>
          <w:rFonts w:eastAsia="Times New Roman" w:cstheme="minorHAnsi"/>
        </w:rPr>
        <w:t xml:space="preserve"> to complete permit conditions for issuance of Phase 1 construction permit.</w:t>
      </w:r>
    </w:p>
    <w:p w14:paraId="0CEB05BE" w14:textId="1125CA0B" w:rsidR="00C16AE0" w:rsidRDefault="00324C80">
      <w:pPr>
        <w:pStyle w:val="ListParagraph"/>
        <w:numPr>
          <w:ilvl w:val="0"/>
          <w:numId w:val="25"/>
        </w:numPr>
        <w:spacing w:after="180" w:line="274" w:lineRule="auto"/>
        <w:rPr>
          <w:rFonts w:eastAsia="Times New Roman" w:cstheme="minorHAnsi"/>
        </w:rPr>
      </w:pPr>
      <w:r>
        <w:rPr>
          <w:rFonts w:eastAsia="Times New Roman" w:cstheme="minorHAnsi"/>
        </w:rPr>
        <w:t xml:space="preserve">Conversations on Lift Station upgrade needs for future flows from Sunrise Development Property and potential additional lining are on-going.  </w:t>
      </w:r>
    </w:p>
    <w:p w14:paraId="0975D156" w14:textId="5FD5AE48" w:rsidR="00C16AE0" w:rsidRDefault="00C16AE0">
      <w:pPr>
        <w:pStyle w:val="ListParagraph"/>
        <w:numPr>
          <w:ilvl w:val="0"/>
          <w:numId w:val="25"/>
        </w:numPr>
        <w:spacing w:after="180" w:line="274" w:lineRule="auto"/>
        <w:rPr>
          <w:rFonts w:eastAsia="Times New Roman" w:cstheme="minorHAnsi"/>
        </w:rPr>
      </w:pPr>
      <w:r>
        <w:rPr>
          <w:rFonts w:eastAsia="Times New Roman" w:cstheme="minorHAnsi"/>
        </w:rPr>
        <w:t>Potential need for some process storm water pumped to the Sanitary District.  Gewalt Hamilton told them that they would need approval from the MWRD as the first step.  Then they can come back to the Northfield Woods Sanitary District for quantity to be pumped.  GPM allowed was discussed, and also the cost associated for additional water.</w:t>
      </w:r>
    </w:p>
    <w:p w14:paraId="27F88289" w14:textId="2D93BFAA" w:rsidR="0093755A" w:rsidRPr="00C16AE0" w:rsidRDefault="0093755A">
      <w:pPr>
        <w:pStyle w:val="ListParagraph"/>
        <w:numPr>
          <w:ilvl w:val="0"/>
          <w:numId w:val="25"/>
        </w:numPr>
        <w:spacing w:after="180" w:line="274" w:lineRule="auto"/>
        <w:rPr>
          <w:rFonts w:eastAsia="Times New Roman" w:cstheme="minorHAnsi"/>
        </w:rPr>
      </w:pPr>
      <w:r>
        <w:rPr>
          <w:rFonts w:eastAsia="Times New Roman" w:cstheme="minorHAnsi"/>
        </w:rPr>
        <w:t>Deposit of 51,000 was received from Dermody for the work associated with the engineer, and inspection of their proposed sanitary sewer installation.  This money can be used to pay any invoices received by Gewalt Hamilton under 9630.103.</w:t>
      </w:r>
    </w:p>
    <w:p w14:paraId="69657DE0" w14:textId="560BEFB3" w:rsidR="00BC6E24" w:rsidRPr="00BC6E24" w:rsidRDefault="00BC6E24">
      <w:pPr>
        <w:pStyle w:val="ListParagraph"/>
        <w:numPr>
          <w:ilvl w:val="0"/>
          <w:numId w:val="24"/>
        </w:numPr>
        <w:spacing w:after="180" w:line="274" w:lineRule="auto"/>
        <w:rPr>
          <w:rFonts w:eastAsia="Times New Roman" w:cstheme="minorHAnsi"/>
        </w:rPr>
      </w:pPr>
      <w:r>
        <w:rPr>
          <w:rFonts w:eastAsia="Times New Roman" w:cstheme="minorHAnsi"/>
          <w:b/>
          <w:bCs/>
        </w:rPr>
        <w:t>Population Equivalency (P.</w:t>
      </w:r>
      <w:r w:rsidRPr="00BC6E24">
        <w:rPr>
          <w:rFonts w:eastAsia="Times New Roman" w:cstheme="minorHAnsi"/>
          <w:b/>
          <w:bCs/>
        </w:rPr>
        <w:t>E.)</w:t>
      </w:r>
      <w:r>
        <w:rPr>
          <w:rFonts w:eastAsia="Times New Roman" w:cstheme="minorHAnsi"/>
        </w:rPr>
        <w:t xml:space="preserve">  </w:t>
      </w:r>
      <w:r>
        <w:rPr>
          <w:rFonts w:eastAsia="Times New Roman" w:cstheme="minorHAnsi"/>
          <w:b/>
          <w:bCs/>
        </w:rPr>
        <w:t xml:space="preserve">Load and how it is determined.  </w:t>
      </w:r>
    </w:p>
    <w:p w14:paraId="22F79A8B" w14:textId="6CAF7C97" w:rsidR="00BC6E24" w:rsidRDefault="00BC6E24">
      <w:pPr>
        <w:pStyle w:val="ListParagraph"/>
        <w:numPr>
          <w:ilvl w:val="0"/>
          <w:numId w:val="22"/>
        </w:numPr>
        <w:spacing w:after="180" w:line="274" w:lineRule="auto"/>
        <w:rPr>
          <w:rFonts w:eastAsia="Times New Roman" w:cstheme="minorHAnsi"/>
        </w:rPr>
      </w:pPr>
      <w:r>
        <w:rPr>
          <w:rFonts w:eastAsia="Times New Roman" w:cstheme="minorHAnsi"/>
        </w:rPr>
        <w:t>Discussion of IEPA</w:t>
      </w:r>
      <w:r w:rsidR="00C16AE0">
        <w:rPr>
          <w:rFonts w:eastAsia="Times New Roman" w:cstheme="minorHAnsi"/>
        </w:rPr>
        <w:t xml:space="preserve"> </w:t>
      </w:r>
      <w:r>
        <w:rPr>
          <w:rFonts w:eastAsia="Times New Roman" w:cstheme="minorHAnsi"/>
        </w:rPr>
        <w:t>(Environmental Protection Agency) and LCPW</w:t>
      </w:r>
      <w:r w:rsidR="00C16AE0">
        <w:rPr>
          <w:rFonts w:eastAsia="Times New Roman" w:cstheme="minorHAnsi"/>
        </w:rPr>
        <w:t xml:space="preserve"> </w:t>
      </w:r>
      <w:r>
        <w:rPr>
          <w:rFonts w:eastAsia="Times New Roman" w:cstheme="minorHAnsi"/>
        </w:rPr>
        <w:t>(Lake County Public Works) methods vs. standard Northfield Woods Sanitary District methods to determine P.E. max allowable load for Declaration of Restrictions</w:t>
      </w:r>
      <w:r w:rsidR="00C16AE0">
        <w:rPr>
          <w:rFonts w:eastAsia="Times New Roman" w:cstheme="minorHAnsi"/>
        </w:rPr>
        <w:t xml:space="preserve"> is moving forward.  The plan is to do a comparative study</w:t>
      </w:r>
      <w:r w:rsidR="004C2998">
        <w:rPr>
          <w:rFonts w:eastAsia="Times New Roman" w:cstheme="minorHAnsi"/>
        </w:rPr>
        <w:t xml:space="preserve"> moving forward.  </w:t>
      </w:r>
    </w:p>
    <w:p w14:paraId="0D5945F8" w14:textId="21B42A88" w:rsidR="00420854" w:rsidRDefault="00420854">
      <w:pPr>
        <w:pStyle w:val="ListParagraph"/>
        <w:numPr>
          <w:ilvl w:val="0"/>
          <w:numId w:val="24"/>
        </w:numPr>
        <w:spacing w:after="180" w:line="274" w:lineRule="auto"/>
        <w:rPr>
          <w:rFonts w:eastAsia="Times New Roman" w:cstheme="minorHAnsi"/>
          <w:b/>
          <w:bCs/>
        </w:rPr>
      </w:pPr>
      <w:r>
        <w:rPr>
          <w:rFonts w:eastAsia="Times New Roman" w:cstheme="minorHAnsi"/>
          <w:b/>
          <w:bCs/>
        </w:rPr>
        <w:t>Flat Rates and how they are determined</w:t>
      </w:r>
    </w:p>
    <w:p w14:paraId="17D05D54" w14:textId="119E8AA8" w:rsidR="00420854" w:rsidRPr="00420854" w:rsidRDefault="00420854">
      <w:pPr>
        <w:pStyle w:val="ListParagraph"/>
        <w:numPr>
          <w:ilvl w:val="0"/>
          <w:numId w:val="23"/>
        </w:numPr>
        <w:spacing w:after="180" w:line="274" w:lineRule="auto"/>
        <w:rPr>
          <w:rFonts w:eastAsia="Times New Roman" w:cstheme="minorHAnsi"/>
          <w:b/>
          <w:bCs/>
        </w:rPr>
      </w:pPr>
      <w:r>
        <w:rPr>
          <w:rFonts w:eastAsia="Times New Roman" w:cstheme="minorHAnsi"/>
        </w:rPr>
        <w:t xml:space="preserve">Gewalt Hamilton </w:t>
      </w:r>
      <w:r w:rsidR="00C16AE0">
        <w:rPr>
          <w:rFonts w:eastAsia="Times New Roman" w:cstheme="minorHAnsi"/>
        </w:rPr>
        <w:t>investigated into how they were established, and if they are at the correct rate for today’s costs.</w:t>
      </w:r>
    </w:p>
    <w:p w14:paraId="35998CD2" w14:textId="114AE417" w:rsidR="00420854" w:rsidRPr="004C2998" w:rsidRDefault="00420854">
      <w:pPr>
        <w:pStyle w:val="ListParagraph"/>
        <w:numPr>
          <w:ilvl w:val="0"/>
          <w:numId w:val="23"/>
        </w:numPr>
        <w:spacing w:after="180" w:line="274" w:lineRule="auto"/>
        <w:rPr>
          <w:rFonts w:eastAsia="Times New Roman" w:cstheme="minorHAnsi"/>
          <w:b/>
          <w:bCs/>
        </w:rPr>
      </w:pPr>
      <w:r>
        <w:rPr>
          <w:rFonts w:eastAsia="Times New Roman" w:cstheme="minorHAnsi"/>
        </w:rPr>
        <w:t xml:space="preserve">Engineer Rafati reported that this may be the time when a different method is put in place using P.E. vs fixture counts.  </w:t>
      </w:r>
    </w:p>
    <w:p w14:paraId="6760B755" w14:textId="0A8328F2" w:rsidR="004C2998" w:rsidRDefault="004C2998">
      <w:pPr>
        <w:pStyle w:val="ListParagraph"/>
        <w:numPr>
          <w:ilvl w:val="0"/>
          <w:numId w:val="24"/>
        </w:numPr>
        <w:spacing w:after="180" w:line="274" w:lineRule="auto"/>
        <w:rPr>
          <w:rFonts w:eastAsia="Times New Roman" w:cstheme="minorHAnsi"/>
          <w:b/>
          <w:bCs/>
        </w:rPr>
      </w:pPr>
      <w:r>
        <w:rPr>
          <w:rFonts w:eastAsia="Times New Roman" w:cstheme="minorHAnsi"/>
          <w:b/>
          <w:bCs/>
        </w:rPr>
        <w:t>Astellas</w:t>
      </w:r>
    </w:p>
    <w:p w14:paraId="2BC78B62" w14:textId="6D17BA19" w:rsidR="004C2998" w:rsidRDefault="004C2998">
      <w:pPr>
        <w:pStyle w:val="ListParagraph"/>
        <w:numPr>
          <w:ilvl w:val="0"/>
          <w:numId w:val="28"/>
        </w:numPr>
        <w:spacing w:after="180" w:line="274" w:lineRule="auto"/>
        <w:rPr>
          <w:rFonts w:eastAsia="Times New Roman" w:cstheme="minorHAnsi"/>
        </w:rPr>
      </w:pPr>
      <w:r w:rsidRPr="004C2998">
        <w:rPr>
          <w:rFonts w:eastAsia="Times New Roman" w:cstheme="minorHAnsi"/>
        </w:rPr>
        <w:t>The numbers below are based on</w:t>
      </w:r>
      <w:r>
        <w:rPr>
          <w:rFonts w:eastAsia="Times New Roman" w:cstheme="minorHAnsi"/>
        </w:rPr>
        <w:t xml:space="preserve"> 1 building; quantities will need to be doubled to include both buildings in figures.</w:t>
      </w:r>
    </w:p>
    <w:p w14:paraId="18A42B24" w14:textId="6C431616" w:rsidR="004C2998" w:rsidRDefault="004C2998">
      <w:pPr>
        <w:pStyle w:val="ListParagraph"/>
        <w:numPr>
          <w:ilvl w:val="0"/>
          <w:numId w:val="29"/>
        </w:numPr>
        <w:spacing w:after="180" w:line="274" w:lineRule="auto"/>
        <w:rPr>
          <w:rFonts w:eastAsia="Times New Roman" w:cstheme="minorHAnsi"/>
        </w:rPr>
      </w:pPr>
      <w:r>
        <w:rPr>
          <w:rFonts w:eastAsia="Times New Roman" w:cstheme="minorHAnsi"/>
        </w:rPr>
        <w:t>FLOOR #1</w:t>
      </w:r>
    </w:p>
    <w:p w14:paraId="4CFE743D" w14:textId="77C7A2E9"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Dishwasher – 2x1=2</w:t>
      </w:r>
    </w:p>
    <w:p w14:paraId="638457C5" w14:textId="4634EB07"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Toilet Flush Valve – 7x10=70</w:t>
      </w:r>
    </w:p>
    <w:p w14:paraId="02B9D069" w14:textId="4000FD5D"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Utility Sink – 2x3=6</w:t>
      </w:r>
    </w:p>
    <w:p w14:paraId="2BA47D0A" w14:textId="296DF2EC"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Water/Ice Fountain – 1x1=1</w:t>
      </w:r>
    </w:p>
    <w:p w14:paraId="6219153D" w14:textId="4F87635E"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Pot Filler Sinks – 5? No value listed, Maintenance person description of sink type</w:t>
      </w:r>
    </w:p>
    <w:p w14:paraId="39853F4B" w14:textId="21C87970"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Commercial Kitchen Sink – 10x4=40</w:t>
      </w:r>
    </w:p>
    <w:p w14:paraId="23DBEAB5" w14:textId="2A51B53A" w:rsidR="004C2998" w:rsidRDefault="004C2998">
      <w:pPr>
        <w:pStyle w:val="ListParagraph"/>
        <w:numPr>
          <w:ilvl w:val="0"/>
          <w:numId w:val="30"/>
        </w:numPr>
        <w:spacing w:after="180" w:line="274" w:lineRule="auto"/>
        <w:rPr>
          <w:rFonts w:eastAsia="Times New Roman" w:cstheme="minorHAnsi"/>
        </w:rPr>
      </w:pPr>
      <w:r>
        <w:rPr>
          <w:rFonts w:eastAsia="Times New Roman" w:cstheme="minorHAnsi"/>
        </w:rPr>
        <w:t>Commercial Bathroom Sink – 10x2=20</w:t>
      </w:r>
    </w:p>
    <w:p w14:paraId="3A4D1214" w14:textId="52F2ED20" w:rsidR="004C2998" w:rsidRDefault="004C2998">
      <w:pPr>
        <w:pStyle w:val="ListParagraph"/>
        <w:numPr>
          <w:ilvl w:val="0"/>
          <w:numId w:val="29"/>
        </w:numPr>
        <w:spacing w:after="180" w:line="274" w:lineRule="auto"/>
        <w:rPr>
          <w:rFonts w:eastAsia="Times New Roman" w:cstheme="minorHAnsi"/>
        </w:rPr>
      </w:pPr>
      <w:r>
        <w:rPr>
          <w:rFonts w:eastAsia="Times New Roman" w:cstheme="minorHAnsi"/>
        </w:rPr>
        <w:t>FLOORS 2 – 6</w:t>
      </w:r>
    </w:p>
    <w:p w14:paraId="44CEB167" w14:textId="3CB9EA03" w:rsidR="004C2998" w:rsidRDefault="004C2998">
      <w:pPr>
        <w:pStyle w:val="ListParagraph"/>
        <w:numPr>
          <w:ilvl w:val="0"/>
          <w:numId w:val="31"/>
        </w:numPr>
        <w:spacing w:after="180" w:line="274" w:lineRule="auto"/>
        <w:rPr>
          <w:rFonts w:eastAsia="Times New Roman" w:cstheme="minorHAnsi"/>
        </w:rPr>
      </w:pPr>
      <w:r>
        <w:rPr>
          <w:rFonts w:eastAsia="Times New Roman" w:cstheme="minorHAnsi"/>
        </w:rPr>
        <w:t>Toilet Flush Valve – 50x10=500</w:t>
      </w:r>
    </w:p>
    <w:p w14:paraId="6EB44A5F" w14:textId="00197BB0" w:rsidR="004C2998" w:rsidRDefault="004C2998">
      <w:pPr>
        <w:pStyle w:val="ListParagraph"/>
        <w:numPr>
          <w:ilvl w:val="0"/>
          <w:numId w:val="31"/>
        </w:numPr>
        <w:spacing w:after="180" w:line="274" w:lineRule="auto"/>
        <w:rPr>
          <w:rFonts w:eastAsia="Times New Roman" w:cstheme="minorHAnsi"/>
        </w:rPr>
      </w:pPr>
      <w:r>
        <w:rPr>
          <w:rFonts w:eastAsia="Times New Roman" w:cstheme="minorHAnsi"/>
        </w:rPr>
        <w:t>Commercial Bathroom Sink – 55x2=110</w:t>
      </w:r>
    </w:p>
    <w:p w14:paraId="6B398D7A" w14:textId="76449A27" w:rsidR="004C2998" w:rsidRDefault="004C2998">
      <w:pPr>
        <w:pStyle w:val="ListParagraph"/>
        <w:numPr>
          <w:ilvl w:val="0"/>
          <w:numId w:val="31"/>
        </w:numPr>
        <w:spacing w:after="180" w:line="274" w:lineRule="auto"/>
        <w:rPr>
          <w:rFonts w:eastAsia="Times New Roman" w:cstheme="minorHAnsi"/>
        </w:rPr>
      </w:pPr>
      <w:r>
        <w:rPr>
          <w:rFonts w:eastAsia="Times New Roman" w:cstheme="minorHAnsi"/>
        </w:rPr>
        <w:t>Urinal ¾” Valve – 20x5+100</w:t>
      </w:r>
    </w:p>
    <w:p w14:paraId="218D3320" w14:textId="157D9566" w:rsidR="004C2998" w:rsidRDefault="004C2998">
      <w:pPr>
        <w:pStyle w:val="ListParagraph"/>
        <w:numPr>
          <w:ilvl w:val="0"/>
          <w:numId w:val="31"/>
        </w:numPr>
        <w:spacing w:after="180" w:line="274" w:lineRule="auto"/>
        <w:rPr>
          <w:rFonts w:eastAsia="Times New Roman" w:cstheme="minorHAnsi"/>
        </w:rPr>
      </w:pPr>
      <w:r>
        <w:rPr>
          <w:rFonts w:eastAsia="Times New Roman" w:cstheme="minorHAnsi"/>
        </w:rPr>
        <w:t>Drinking Fountain – 12x0.25=3</w:t>
      </w:r>
    </w:p>
    <w:p w14:paraId="60FAB1C9" w14:textId="49C8268E" w:rsidR="004C2998" w:rsidRDefault="004C2998">
      <w:pPr>
        <w:pStyle w:val="ListParagraph"/>
        <w:numPr>
          <w:ilvl w:val="0"/>
          <w:numId w:val="31"/>
        </w:numPr>
        <w:spacing w:after="180" w:line="274" w:lineRule="auto"/>
        <w:rPr>
          <w:rFonts w:eastAsia="Times New Roman" w:cstheme="minorHAnsi"/>
        </w:rPr>
      </w:pPr>
      <w:r>
        <w:rPr>
          <w:rFonts w:eastAsia="Times New Roman" w:cstheme="minorHAnsi"/>
        </w:rPr>
        <w:t>Utility Sink – 25x3=75</w:t>
      </w:r>
    </w:p>
    <w:p w14:paraId="13A879C1" w14:textId="31A46415" w:rsidR="004C2998" w:rsidRDefault="004C2998">
      <w:pPr>
        <w:pStyle w:val="ListParagraph"/>
        <w:numPr>
          <w:ilvl w:val="0"/>
          <w:numId w:val="29"/>
        </w:numPr>
        <w:spacing w:after="180" w:line="274" w:lineRule="auto"/>
        <w:rPr>
          <w:rFonts w:eastAsia="Times New Roman" w:cstheme="minorHAnsi"/>
        </w:rPr>
      </w:pPr>
      <w:r>
        <w:rPr>
          <w:rFonts w:eastAsia="Times New Roman" w:cstheme="minorHAnsi"/>
        </w:rPr>
        <w:t>PARKING LEVEL FITNESS AND UNDERGROUND FITNESS</w:t>
      </w:r>
    </w:p>
    <w:p w14:paraId="40FD134E" w14:textId="6FE5E894" w:rsidR="004C2998" w:rsidRDefault="004C2998">
      <w:pPr>
        <w:pStyle w:val="ListParagraph"/>
        <w:numPr>
          <w:ilvl w:val="0"/>
          <w:numId w:val="32"/>
        </w:numPr>
        <w:spacing w:after="180" w:line="274" w:lineRule="auto"/>
        <w:rPr>
          <w:rFonts w:eastAsia="Times New Roman" w:cstheme="minorHAnsi"/>
        </w:rPr>
      </w:pPr>
      <w:r>
        <w:rPr>
          <w:rFonts w:eastAsia="Times New Roman" w:cstheme="minorHAnsi"/>
        </w:rPr>
        <w:t>Commercial Shower – 10x3=30</w:t>
      </w:r>
    </w:p>
    <w:p w14:paraId="5C677FD0" w14:textId="031A7153" w:rsidR="004C2998" w:rsidRDefault="004C2998">
      <w:pPr>
        <w:pStyle w:val="ListParagraph"/>
        <w:numPr>
          <w:ilvl w:val="0"/>
          <w:numId w:val="32"/>
        </w:numPr>
        <w:spacing w:after="180" w:line="274" w:lineRule="auto"/>
        <w:rPr>
          <w:rFonts w:eastAsia="Times New Roman" w:cstheme="minorHAnsi"/>
        </w:rPr>
      </w:pPr>
      <w:r>
        <w:rPr>
          <w:rFonts w:eastAsia="Times New Roman" w:cstheme="minorHAnsi"/>
        </w:rPr>
        <w:t>Toilet Flush Valve – 8x10=80</w:t>
      </w:r>
    </w:p>
    <w:p w14:paraId="71BF8CA3" w14:textId="106BD759" w:rsidR="004C2998" w:rsidRDefault="004C2998">
      <w:pPr>
        <w:pStyle w:val="ListParagraph"/>
        <w:numPr>
          <w:ilvl w:val="0"/>
          <w:numId w:val="32"/>
        </w:numPr>
        <w:spacing w:after="180" w:line="274" w:lineRule="auto"/>
        <w:rPr>
          <w:rFonts w:eastAsia="Times New Roman" w:cstheme="minorHAnsi"/>
        </w:rPr>
      </w:pPr>
      <w:r>
        <w:rPr>
          <w:rFonts w:eastAsia="Times New Roman" w:cstheme="minorHAnsi"/>
        </w:rPr>
        <w:t>Commercial Bathroom Sink – 10x2=20</w:t>
      </w:r>
    </w:p>
    <w:p w14:paraId="3ECACEF0" w14:textId="79071BA2" w:rsidR="004C2998" w:rsidRDefault="004C2998">
      <w:pPr>
        <w:pStyle w:val="ListParagraph"/>
        <w:numPr>
          <w:ilvl w:val="0"/>
          <w:numId w:val="32"/>
        </w:numPr>
        <w:spacing w:after="180" w:line="274" w:lineRule="auto"/>
        <w:rPr>
          <w:rFonts w:eastAsia="Times New Roman" w:cstheme="minorHAnsi"/>
        </w:rPr>
      </w:pPr>
      <w:r>
        <w:rPr>
          <w:rFonts w:eastAsia="Times New Roman" w:cstheme="minorHAnsi"/>
        </w:rPr>
        <w:t>Urinal ¾” Valve – 4x5=20</w:t>
      </w:r>
    </w:p>
    <w:p w14:paraId="382551BF" w14:textId="2D528C91" w:rsidR="004C2998" w:rsidRDefault="004C2998" w:rsidP="004C2998">
      <w:pPr>
        <w:spacing w:after="180" w:line="274" w:lineRule="auto"/>
        <w:ind w:left="2160"/>
        <w:rPr>
          <w:rFonts w:eastAsia="Times New Roman" w:cstheme="minorHAnsi"/>
        </w:rPr>
      </w:pPr>
      <w:r>
        <w:rPr>
          <w:rFonts w:eastAsia="Times New Roman" w:cstheme="minorHAnsi"/>
        </w:rPr>
        <w:t xml:space="preserve">Building #1 - Total Fixture Count Value 1,077. </w:t>
      </w:r>
    </w:p>
    <w:p w14:paraId="72713D6D" w14:textId="1DA3BB3B" w:rsidR="004C2998" w:rsidRPr="004C2998" w:rsidRDefault="004C2998" w:rsidP="004C2998">
      <w:pPr>
        <w:spacing w:after="180" w:line="274" w:lineRule="auto"/>
        <w:ind w:left="2160"/>
        <w:rPr>
          <w:rFonts w:eastAsia="Times New Roman" w:cstheme="minorHAnsi"/>
        </w:rPr>
      </w:pPr>
      <w:r>
        <w:rPr>
          <w:rFonts w:eastAsia="Times New Roman" w:cstheme="minorHAnsi"/>
        </w:rPr>
        <w:lastRenderedPageBreak/>
        <w:t>Building #2 – Same as Building #1.</w:t>
      </w:r>
    </w:p>
    <w:p w14:paraId="3C744E7D" w14:textId="05E1F77F" w:rsidR="00A54E9F" w:rsidRPr="00A54E9F" w:rsidRDefault="00A54E9F">
      <w:pPr>
        <w:pStyle w:val="ListParagraph"/>
        <w:numPr>
          <w:ilvl w:val="0"/>
          <w:numId w:val="24"/>
        </w:numPr>
        <w:spacing w:after="180" w:line="274" w:lineRule="auto"/>
        <w:rPr>
          <w:rFonts w:eastAsia="Times New Roman" w:cstheme="minorHAnsi"/>
        </w:rPr>
      </w:pPr>
      <w:r>
        <w:rPr>
          <w:rFonts w:eastAsia="Times New Roman" w:cstheme="minorHAnsi"/>
          <w:b/>
          <w:bCs/>
        </w:rPr>
        <w:t>Other</w:t>
      </w:r>
    </w:p>
    <w:p w14:paraId="59E56A98" w14:textId="2E8AEE89" w:rsidR="00A54E9F" w:rsidRDefault="00A54E9F">
      <w:pPr>
        <w:pStyle w:val="ListParagraph"/>
        <w:numPr>
          <w:ilvl w:val="0"/>
          <w:numId w:val="14"/>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75605CA" w14:textId="38341E88" w:rsidR="00FF59CC" w:rsidRDefault="00FF59CC">
      <w:pPr>
        <w:pStyle w:val="ListParagraph"/>
        <w:numPr>
          <w:ilvl w:val="0"/>
          <w:numId w:val="14"/>
        </w:numPr>
        <w:spacing w:after="180" w:line="274" w:lineRule="auto"/>
        <w:rPr>
          <w:rFonts w:eastAsia="Times New Roman" w:cstheme="minorHAnsi"/>
        </w:rPr>
      </w:pPr>
      <w:r>
        <w:rPr>
          <w:rFonts w:eastAsia="Times New Roman" w:cstheme="minorHAnsi"/>
        </w:rPr>
        <w:t>Gewalt Hamilton need public sewer plans.</w:t>
      </w:r>
    </w:p>
    <w:p w14:paraId="255A83BA" w14:textId="1D858AB4" w:rsidR="00A54E9F" w:rsidRDefault="00C16AE0">
      <w:pPr>
        <w:pStyle w:val="ListParagraph"/>
        <w:numPr>
          <w:ilvl w:val="0"/>
          <w:numId w:val="14"/>
        </w:numPr>
        <w:spacing w:after="180" w:line="274" w:lineRule="auto"/>
        <w:rPr>
          <w:rFonts w:eastAsia="Times New Roman" w:cstheme="minorHAnsi"/>
        </w:rPr>
      </w:pPr>
      <w:r>
        <w:rPr>
          <w:rFonts w:eastAsia="Times New Roman" w:cstheme="minorHAnsi"/>
        </w:rPr>
        <w:t xml:space="preserve">Schedule a </w:t>
      </w:r>
      <w:r w:rsidR="008F608A">
        <w:rPr>
          <w:rFonts w:eastAsia="Times New Roman" w:cstheme="minorHAnsi"/>
        </w:rPr>
        <w:t xml:space="preserve">time for interns to meet Administrator Mazur at the NWSD office to complete work and pick up </w:t>
      </w:r>
      <w:r w:rsidR="00FF59CC">
        <w:rPr>
          <w:rFonts w:eastAsia="Times New Roman" w:cstheme="minorHAnsi"/>
        </w:rPr>
        <w:t xml:space="preserve">public </w:t>
      </w:r>
      <w:r w:rsidR="008F608A">
        <w:rPr>
          <w:rFonts w:eastAsia="Times New Roman" w:cstheme="minorHAnsi"/>
        </w:rPr>
        <w:t>sewer plans.</w:t>
      </w:r>
      <w:r>
        <w:rPr>
          <w:rFonts w:eastAsia="Times New Roman" w:cstheme="minorHAnsi"/>
        </w:rPr>
        <w:t xml:space="preserve">  </w:t>
      </w:r>
    </w:p>
    <w:p w14:paraId="29B684B6" w14:textId="4CF227CE" w:rsidR="004C2998" w:rsidRPr="004C2998" w:rsidRDefault="004C2998">
      <w:pPr>
        <w:pStyle w:val="ListParagraph"/>
        <w:numPr>
          <w:ilvl w:val="0"/>
          <w:numId w:val="24"/>
        </w:numPr>
        <w:spacing w:after="180" w:line="274" w:lineRule="auto"/>
        <w:rPr>
          <w:rFonts w:eastAsia="Times New Roman" w:cstheme="minorHAnsi"/>
          <w:b/>
          <w:bCs/>
        </w:rPr>
      </w:pPr>
      <w:r w:rsidRPr="004C2998">
        <w:rPr>
          <w:rFonts w:eastAsia="Times New Roman" w:cstheme="minorHAnsi"/>
          <w:b/>
          <w:bCs/>
        </w:rPr>
        <w:t>Web Site Design</w:t>
      </w:r>
    </w:p>
    <w:p w14:paraId="5E9977A0" w14:textId="46821901" w:rsidR="004C2998" w:rsidRDefault="008F608A">
      <w:pPr>
        <w:pStyle w:val="ListParagraph"/>
        <w:numPr>
          <w:ilvl w:val="0"/>
          <w:numId w:val="27"/>
        </w:numPr>
        <w:spacing w:after="180" w:line="274" w:lineRule="auto"/>
        <w:rPr>
          <w:rFonts w:eastAsia="Times New Roman" w:cstheme="minorHAnsi"/>
        </w:rPr>
      </w:pPr>
      <w:r>
        <w:rPr>
          <w:rFonts w:eastAsia="Times New Roman" w:cstheme="minorHAnsi"/>
        </w:rPr>
        <w:t xml:space="preserve">Gewalt Hamilton is actively working on website.  </w:t>
      </w:r>
    </w:p>
    <w:p w14:paraId="6ABED0B3" w14:textId="3D454DF3" w:rsidR="008F608A" w:rsidRDefault="008F608A">
      <w:pPr>
        <w:pStyle w:val="ListParagraph"/>
        <w:numPr>
          <w:ilvl w:val="0"/>
          <w:numId w:val="27"/>
        </w:numPr>
        <w:spacing w:after="180" w:line="274" w:lineRule="auto"/>
        <w:rPr>
          <w:rFonts w:eastAsia="Times New Roman" w:cstheme="minorHAnsi"/>
        </w:rPr>
      </w:pPr>
      <w:r>
        <w:rPr>
          <w:rFonts w:eastAsia="Times New Roman" w:cstheme="minorHAnsi"/>
        </w:rPr>
        <w:t>G</w:t>
      </w:r>
      <w:r w:rsidR="00FF59CC">
        <w:rPr>
          <w:rFonts w:eastAsia="Times New Roman" w:cstheme="minorHAnsi"/>
        </w:rPr>
        <w:t>ewalt Hamilton owes NWSD a summary of costs proposal.</w:t>
      </w:r>
    </w:p>
    <w:p w14:paraId="0151FC1B" w14:textId="089AD50C" w:rsidR="00FF59CC" w:rsidRPr="006F3728" w:rsidRDefault="00FF59CC">
      <w:pPr>
        <w:pStyle w:val="ListParagraph"/>
        <w:numPr>
          <w:ilvl w:val="0"/>
          <w:numId w:val="27"/>
        </w:numPr>
        <w:spacing w:after="180" w:line="274" w:lineRule="auto"/>
        <w:rPr>
          <w:rFonts w:eastAsia="Times New Roman" w:cstheme="minorHAnsi"/>
        </w:rPr>
      </w:pPr>
      <w:r>
        <w:rPr>
          <w:rFonts w:eastAsia="Times New Roman" w:cstheme="minorHAnsi"/>
        </w:rPr>
        <w:t>President Botvinnik is waiting on plans and cost estimate from Greg at Gewalt Hamilton.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5"/>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04FDCD33" w14:textId="0111DF00" w:rsidR="004C2998" w:rsidRPr="008F608A" w:rsidRDefault="004553E8">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Station has no operational issues.</w:t>
      </w:r>
    </w:p>
    <w:p w14:paraId="330FA48F" w14:textId="73489E8E" w:rsidR="00285EEB" w:rsidRPr="00285EEB" w:rsidRDefault="00FE621E" w:rsidP="00285EEB">
      <w:pPr>
        <w:pStyle w:val="ListParagraph"/>
        <w:numPr>
          <w:ilvl w:val="0"/>
          <w:numId w:val="5"/>
        </w:numPr>
        <w:spacing w:after="180" w:line="274" w:lineRule="auto"/>
        <w:rPr>
          <w:rFonts w:ascii="Calibri" w:eastAsia="Calibri" w:hAnsi="Calibri" w:cs="Times New Roman"/>
        </w:rPr>
      </w:pPr>
      <w:r w:rsidRPr="004C2998">
        <w:rPr>
          <w:rFonts w:ascii="Calibri" w:eastAsia="Calibri" w:hAnsi="Calibri" w:cs="Times New Roman"/>
          <w:b/>
        </w:rPr>
        <w:t xml:space="preserve">Willow Rd Lift Station </w:t>
      </w:r>
    </w:p>
    <w:p w14:paraId="0C99F52D" w14:textId="6B6E4FF8" w:rsidR="00285EEB" w:rsidRPr="00285EEB" w:rsidRDefault="00285EEB" w:rsidP="00285EE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Contractor is waiting for delivery of material prior to setting up a start date.</w:t>
      </w:r>
    </w:p>
    <w:p w14:paraId="3B6155E5" w14:textId="67E881B2" w:rsidR="00187451" w:rsidRPr="004C2998" w:rsidRDefault="008F608A">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This station needs new check valves installed to stop the hammering </w:t>
      </w:r>
      <w:r w:rsidR="00547EE2">
        <w:rPr>
          <w:rFonts w:ascii="Calibri" w:eastAsia="Calibri" w:hAnsi="Calibri" w:cs="Times New Roman"/>
        </w:rPr>
        <w:t xml:space="preserve">that’s </w:t>
      </w:r>
      <w:r>
        <w:rPr>
          <w:rFonts w:ascii="Calibri" w:eastAsia="Calibri" w:hAnsi="Calibri" w:cs="Times New Roman"/>
        </w:rPr>
        <w:t>going on when closing.  Engineer Grinnell submitted a quote for the cost.  He recommends moving forward with replacement/retro fit check valves and piping for $11,689.00 using contractor Mark Kresmery Construction.  Vice President Cepa requested for Engineer Grinnell to send all estimates/proposals.  Vice President Cepa moved to approve, and President Botvinnik seconded the motion.</w:t>
      </w:r>
    </w:p>
    <w:p w14:paraId="029A5758" w14:textId="35415BDF" w:rsidR="004C2998" w:rsidRPr="004C2998" w:rsidRDefault="008F608A">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3482501A" w14:textId="43C59BDA" w:rsidR="00BE6FE2" w:rsidRPr="00285EEB" w:rsidRDefault="002677A3">
      <w:pPr>
        <w:pStyle w:val="ListParagraph"/>
        <w:numPr>
          <w:ilvl w:val="0"/>
          <w:numId w:val="5"/>
        </w:numPr>
        <w:spacing w:after="180" w:line="274" w:lineRule="auto"/>
        <w:jc w:val="both"/>
        <w:rPr>
          <w:rFonts w:ascii="Calibri" w:eastAsia="Calibri" w:hAnsi="Calibri" w:cs="Times New Roman"/>
        </w:rPr>
      </w:pPr>
      <w:r w:rsidRPr="006F3728">
        <w:rPr>
          <w:rFonts w:ascii="Calibri" w:eastAsia="Calibri" w:hAnsi="Calibri" w:cs="Times New Roman"/>
          <w:b/>
          <w:bCs/>
        </w:rPr>
        <w:t>Greenleaf Lift Station</w:t>
      </w:r>
      <w:r w:rsidR="001456ED" w:rsidRPr="006F3728">
        <w:rPr>
          <w:rFonts w:ascii="Calibri" w:eastAsia="Calibri" w:hAnsi="Calibri" w:cs="Times New Roman"/>
          <w:b/>
          <w:bCs/>
        </w:rPr>
        <w:t xml:space="preserve"> </w:t>
      </w:r>
    </w:p>
    <w:p w14:paraId="28010F6E" w14:textId="52EAF2B5" w:rsidR="00285EEB" w:rsidRDefault="00285EEB" w:rsidP="00285EEB">
      <w:pPr>
        <w:pStyle w:val="ListParagraph"/>
        <w:numPr>
          <w:ilvl w:val="0"/>
          <w:numId w:val="41"/>
        </w:numPr>
        <w:spacing w:after="180" w:line="274" w:lineRule="auto"/>
        <w:jc w:val="both"/>
        <w:rPr>
          <w:rFonts w:ascii="Calibri" w:eastAsia="Calibri" w:hAnsi="Calibri" w:cs="Times New Roman"/>
        </w:rPr>
      </w:pPr>
      <w:r>
        <w:rPr>
          <w:rFonts w:ascii="Calibri" w:eastAsia="Calibri" w:hAnsi="Calibri" w:cs="Times New Roman"/>
        </w:rPr>
        <w:t>Replacement door on building due to extreme rusting.  United Industrial Construction gave a quote of $5,090.00.  With this being a custom door, due to the configuration set up on this style building, getting a contractor to quote has been very difficult and Engineer Grinnell recommends moving forward with only one quote, if possible.  Vice President Cepa moved to approve, and President Botvinnik seconded the motion.</w:t>
      </w:r>
    </w:p>
    <w:p w14:paraId="0636BF15" w14:textId="63F661C0" w:rsidR="00285EEB" w:rsidRPr="00285EEB" w:rsidRDefault="00285EEB" w:rsidP="00285EEB">
      <w:pPr>
        <w:pStyle w:val="ListParagraph"/>
        <w:numPr>
          <w:ilvl w:val="0"/>
          <w:numId w:val="41"/>
        </w:numPr>
        <w:spacing w:after="180" w:line="274" w:lineRule="auto"/>
        <w:jc w:val="both"/>
        <w:rPr>
          <w:rFonts w:ascii="Calibri" w:eastAsia="Calibri" w:hAnsi="Calibri" w:cs="Times New Roman"/>
        </w:rPr>
      </w:pPr>
      <w:r>
        <w:rPr>
          <w:rFonts w:ascii="Calibri" w:eastAsia="Calibri" w:hAnsi="Calibri" w:cs="Times New Roman"/>
        </w:rPr>
        <w:t>Pump order has been placed.  Delivery estimate is 09/08/23, and then the modification to the rail system, and an estimated installation of early October.</w:t>
      </w:r>
    </w:p>
    <w:p w14:paraId="28092A51" w14:textId="7F399B8E" w:rsidR="004C2998"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Pump ordered in Feb. 2022 with quotes of $20,117.12 for pump with accessories, and $14,873.60 for pump only.</w:t>
      </w:r>
    </w:p>
    <w:p w14:paraId="3A6760B7" w14:textId="66E126E2"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 xml:space="preserve">Current quote is #23,117.06 for pump with accessories, and $17,343.60 for pump only. </w:t>
      </w:r>
    </w:p>
    <w:p w14:paraId="480DB359" w14:textId="11598DCF"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Increase in 16 months is $2,979</w:t>
      </w:r>
      <w:r w:rsidR="00285EEB">
        <w:rPr>
          <w:rFonts w:ascii="Calibri" w:eastAsia="Calibri" w:hAnsi="Calibri" w:cs="Times New Roman"/>
        </w:rPr>
        <w:t>.</w:t>
      </w:r>
      <w:r>
        <w:rPr>
          <w:rFonts w:ascii="Calibri" w:eastAsia="Calibri" w:hAnsi="Calibri" w:cs="Times New Roman"/>
        </w:rPr>
        <w:t>94 for pump with accessories, and $2,</w:t>
      </w:r>
      <w:r w:rsidR="00285EEB">
        <w:rPr>
          <w:rFonts w:ascii="Calibri" w:eastAsia="Calibri" w:hAnsi="Calibri" w:cs="Times New Roman"/>
        </w:rPr>
        <w:t>469.60</w:t>
      </w:r>
      <w:r>
        <w:rPr>
          <w:rFonts w:ascii="Calibri" w:eastAsia="Calibri" w:hAnsi="Calibri" w:cs="Times New Roman"/>
        </w:rPr>
        <w:t xml:space="preserve"> for pump only.</w:t>
      </w:r>
    </w:p>
    <w:p w14:paraId="7C75CD07" w14:textId="1C18D4E0"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Pumps #1 and #3 found no problems.</w:t>
      </w:r>
    </w:p>
    <w:p w14:paraId="601F26FD" w14:textId="77777777"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 xml:space="preserve">Pump #2 (oldest in station) </w:t>
      </w:r>
    </w:p>
    <w:p w14:paraId="6B330C8D" w14:textId="00FCDFEA" w:rsidR="008F608A" w:rsidRDefault="008F608A">
      <w:pPr>
        <w:pStyle w:val="ListParagraph"/>
        <w:numPr>
          <w:ilvl w:val="0"/>
          <w:numId w:val="36"/>
        </w:numPr>
        <w:spacing w:after="180" w:line="274" w:lineRule="auto"/>
        <w:jc w:val="both"/>
        <w:rPr>
          <w:rFonts w:ascii="Calibri" w:eastAsia="Calibri" w:hAnsi="Calibri" w:cs="Times New Roman"/>
        </w:rPr>
      </w:pPr>
      <w:r>
        <w:rPr>
          <w:rFonts w:ascii="Calibri" w:eastAsia="Calibri" w:hAnsi="Calibri" w:cs="Times New Roman"/>
        </w:rPr>
        <w:lastRenderedPageBreak/>
        <w:t xml:space="preserve">Hydromantic is beginning to </w:t>
      </w:r>
      <w:r w:rsidR="004A5C5D">
        <w:rPr>
          <w:rFonts w:ascii="Calibri" w:eastAsia="Calibri" w:hAnsi="Calibri" w:cs="Times New Roman"/>
        </w:rPr>
        <w:t>go</w:t>
      </w:r>
      <w:r>
        <w:rPr>
          <w:rFonts w:ascii="Calibri" w:eastAsia="Calibri" w:hAnsi="Calibri" w:cs="Times New Roman"/>
        </w:rPr>
        <w:t xml:space="preserve"> bad and the Sanitary District should begin to plan on a replacement pump</w:t>
      </w:r>
      <w:r w:rsidR="00285EEB">
        <w:rPr>
          <w:rFonts w:ascii="Calibri" w:eastAsia="Calibri" w:hAnsi="Calibri" w:cs="Times New Roman"/>
        </w:rPr>
        <w:t xml:space="preserve">.  </w:t>
      </w:r>
      <w:r>
        <w:rPr>
          <w:rFonts w:ascii="Calibri" w:eastAsia="Calibri" w:hAnsi="Calibri" w:cs="Times New Roman"/>
        </w:rPr>
        <w:t>Quote for replacement pump was submitted for review.</w:t>
      </w:r>
    </w:p>
    <w:p w14:paraId="79766B99" w14:textId="1709C880" w:rsidR="008F608A" w:rsidRDefault="008F608A">
      <w:pPr>
        <w:pStyle w:val="ListParagraph"/>
        <w:numPr>
          <w:ilvl w:val="0"/>
          <w:numId w:val="36"/>
        </w:numPr>
        <w:spacing w:after="180" w:line="274" w:lineRule="auto"/>
        <w:jc w:val="both"/>
        <w:rPr>
          <w:rFonts w:ascii="Calibri" w:eastAsia="Calibri" w:hAnsi="Calibri" w:cs="Times New Roman"/>
        </w:rPr>
      </w:pPr>
      <w:r>
        <w:rPr>
          <w:rFonts w:ascii="Calibri" w:eastAsia="Calibri" w:hAnsi="Calibri" w:cs="Times New Roman"/>
        </w:rPr>
        <w:t xml:space="preserve">Vice President Cepa inquired about the cost of installation.  Engineer Grinnell stated that it’s included in the quote.  Vice President </w:t>
      </w:r>
      <w:r w:rsidR="00547EE2">
        <w:rPr>
          <w:rFonts w:ascii="Calibri" w:eastAsia="Calibri" w:hAnsi="Calibri" w:cs="Times New Roman"/>
        </w:rPr>
        <w:t xml:space="preserve">Cepa </w:t>
      </w:r>
      <w:r>
        <w:rPr>
          <w:rFonts w:ascii="Calibri" w:eastAsia="Calibri" w:hAnsi="Calibri" w:cs="Times New Roman"/>
        </w:rPr>
        <w:t>noted that he would prefer that it’s actually listed before it’s signed.  Engineer Grinnell will see to fulfilling this request.</w:t>
      </w:r>
    </w:p>
    <w:p w14:paraId="3636F3B6" w14:textId="435DD015" w:rsidR="008F608A" w:rsidRDefault="008F608A">
      <w:pPr>
        <w:pStyle w:val="ListParagraph"/>
        <w:numPr>
          <w:ilvl w:val="0"/>
          <w:numId w:val="36"/>
        </w:numPr>
        <w:spacing w:after="180" w:line="274" w:lineRule="auto"/>
        <w:jc w:val="both"/>
        <w:rPr>
          <w:rFonts w:ascii="Calibri" w:eastAsia="Calibri" w:hAnsi="Calibri" w:cs="Times New Roman"/>
        </w:rPr>
      </w:pPr>
      <w:r>
        <w:rPr>
          <w:rFonts w:ascii="Calibri" w:eastAsia="Calibri" w:hAnsi="Calibri" w:cs="Times New Roman"/>
        </w:rPr>
        <w:t>President Botvinnik and Vice President Cepa will sign off on this once the adjustments are made in the quote.</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6D09B9" w:rsidRDefault="007808B9">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5FAFAD5B" w14:textId="3208EE01" w:rsidR="006D09B9" w:rsidRPr="00DB6CAC" w:rsidRDefault="006D09B9" w:rsidP="006D09B9">
      <w:pPr>
        <w:pStyle w:val="ListParagraph"/>
        <w:numPr>
          <w:ilvl w:val="0"/>
          <w:numId w:val="42"/>
        </w:numPr>
        <w:spacing w:after="180" w:line="274" w:lineRule="auto"/>
        <w:rPr>
          <w:rFonts w:ascii="Calibri" w:eastAsia="Calibri" w:hAnsi="Calibri" w:cs="Times New Roman"/>
        </w:rPr>
      </w:pPr>
      <w:r>
        <w:rPr>
          <w:rFonts w:ascii="Calibri" w:eastAsia="Calibri" w:hAnsi="Calibri" w:cs="Times New Roman"/>
        </w:rPr>
        <w:t xml:space="preserve">No additional work has been done on these items. </w:t>
      </w:r>
    </w:p>
    <w:p w14:paraId="7FA4C3E8" w14:textId="662B9C92" w:rsidR="00DB6CAC" w:rsidRPr="00847E81" w:rsidRDefault="00DB6CAC">
      <w:pPr>
        <w:pStyle w:val="ListParagraph"/>
        <w:numPr>
          <w:ilvl w:val="0"/>
          <w:numId w:val="37"/>
        </w:numPr>
        <w:spacing w:after="180" w:line="274" w:lineRule="auto"/>
        <w:rPr>
          <w:rFonts w:ascii="Calibri" w:eastAsia="Calibri" w:hAnsi="Calibri" w:cs="Times New Roman"/>
        </w:rPr>
      </w:pPr>
      <w:r>
        <w:rPr>
          <w:rFonts w:ascii="Calibri" w:eastAsia="Calibri" w:hAnsi="Calibri" w:cs="Times New Roman"/>
        </w:rPr>
        <w:t>Follow up pricing for root treatment on this year</w:t>
      </w:r>
      <w:r w:rsidR="00657ACC">
        <w:rPr>
          <w:rFonts w:ascii="Calibri" w:eastAsia="Calibri" w:hAnsi="Calibri" w:cs="Times New Roman"/>
        </w:rPr>
        <w:t>’</w:t>
      </w:r>
      <w:r>
        <w:rPr>
          <w:rFonts w:ascii="Calibri" w:eastAsia="Calibri" w:hAnsi="Calibri" w:cs="Times New Roman"/>
        </w:rPr>
        <w:t xml:space="preserve">s CCTV: Gewalt Hamilton identified a 25 </w:t>
      </w:r>
      <w:r w:rsidR="004A5C5D">
        <w:rPr>
          <w:rFonts w:ascii="Calibri" w:eastAsia="Calibri" w:hAnsi="Calibri" w:cs="Times New Roman"/>
        </w:rPr>
        <w:t>ft.</w:t>
      </w:r>
      <w:r>
        <w:rPr>
          <w:rFonts w:ascii="Calibri" w:eastAsia="Calibri" w:hAnsi="Calibri" w:cs="Times New Roman"/>
        </w:rPr>
        <w:t xml:space="preserve"> section and are working with Duke’s Root Control on cost and time frame for work to be completed.  Follow up, review, and cost approval will be ready for the next board meeting. </w:t>
      </w:r>
    </w:p>
    <w:p w14:paraId="489879D7" w14:textId="480B21F0" w:rsidR="00736387" w:rsidRDefault="00DF219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r w:rsidR="00736387">
        <w:rPr>
          <w:rFonts w:ascii="Calibri" w:eastAsia="Calibri" w:hAnsi="Calibri" w:cs="Times New Roman"/>
        </w:rPr>
        <w:t>.</w:t>
      </w:r>
    </w:p>
    <w:p w14:paraId="411017DF" w14:textId="0A207252" w:rsidR="004C2998" w:rsidRPr="00DB6CAC" w:rsidRDefault="004C2998">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Flygt Pump Invoicing</w:t>
      </w:r>
    </w:p>
    <w:p w14:paraId="21B8D66A" w14:textId="2ECB47C2" w:rsidR="00DB6CAC" w:rsidRPr="004C2998" w:rsidRDefault="00DB6CAC">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Still being notified</w:t>
      </w:r>
      <w:r w:rsidR="00001C0E">
        <w:rPr>
          <w:rFonts w:ascii="Calibri" w:eastAsia="Calibri" w:hAnsi="Calibri" w:cs="Times New Roman"/>
        </w:rPr>
        <w:t xml:space="preserve"> that there is a billing issue.</w:t>
      </w:r>
    </w:p>
    <w:p w14:paraId="1B2C4D95" w14:textId="2226463A" w:rsidR="004C2998" w:rsidRDefault="006D09B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President Botvinnik reports that an affidavit has been filed for </w:t>
      </w:r>
      <w:r w:rsidR="00B62C94">
        <w:rPr>
          <w:rFonts w:ascii="Calibri" w:eastAsia="Calibri" w:hAnsi="Calibri" w:cs="Times New Roman"/>
        </w:rPr>
        <w:t>fraudulent</w:t>
      </w:r>
      <w:r>
        <w:rPr>
          <w:rFonts w:ascii="Calibri" w:eastAsia="Calibri" w:hAnsi="Calibri" w:cs="Times New Roman"/>
        </w:rPr>
        <w:t xml:space="preserve"> cashing of check, and is wording with the bank on this issue.</w:t>
      </w:r>
    </w:p>
    <w:p w14:paraId="2E655A61" w14:textId="24EC7C1B" w:rsidR="006D09B9" w:rsidRDefault="006D09B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NWSD will re-issue payment when things are resolved.</w:t>
      </w:r>
    </w:p>
    <w:p w14:paraId="093D7AAF" w14:textId="16982FC4" w:rsidR="00E532EE" w:rsidRDefault="00E532EE" w:rsidP="00E532EE">
      <w:pPr>
        <w:spacing w:after="180" w:line="274" w:lineRule="auto"/>
        <w:rPr>
          <w:rFonts w:ascii="Calibri" w:eastAsia="Calibri" w:hAnsi="Calibri" w:cs="Times New Roman"/>
          <w:b/>
          <w:bCs/>
        </w:rPr>
      </w:pPr>
      <w:r>
        <w:rPr>
          <w:rFonts w:ascii="Calibri" w:eastAsia="Calibri" w:hAnsi="Calibri" w:cs="Times New Roman"/>
        </w:rPr>
        <w:t xml:space="preserve">          </w:t>
      </w:r>
      <w:r>
        <w:rPr>
          <w:rFonts w:ascii="Calibri" w:eastAsia="Calibri" w:hAnsi="Calibri" w:cs="Times New Roman"/>
          <w:b/>
          <w:bCs/>
        </w:rPr>
        <w:t>c.</w:t>
      </w:r>
      <w:r>
        <w:rPr>
          <w:rFonts w:ascii="Calibri" w:eastAsia="Calibri" w:hAnsi="Calibri" w:cs="Times New Roman"/>
          <w:b/>
          <w:bCs/>
        </w:rPr>
        <w:tab/>
        <w:t xml:space="preserve">           Monthly tasks that were performed by Staff in June</w:t>
      </w:r>
    </w:p>
    <w:p w14:paraId="65814562" w14:textId="7A39F173" w:rsidR="00E532EE" w:rsidRPr="00E532EE" w:rsidRDefault="00E532EE" w:rsidP="00E532EE">
      <w:pPr>
        <w:pStyle w:val="ListParagraph"/>
        <w:numPr>
          <w:ilvl w:val="0"/>
          <w:numId w:val="43"/>
        </w:numPr>
        <w:spacing w:after="180" w:line="274" w:lineRule="auto"/>
        <w:rPr>
          <w:rFonts w:ascii="Calibri" w:eastAsia="Calibri" w:hAnsi="Calibri" w:cs="Times New Roman"/>
          <w:b/>
          <w:bCs/>
        </w:rPr>
      </w:pPr>
      <w:r>
        <w:rPr>
          <w:rFonts w:ascii="Calibri" w:eastAsia="Calibri" w:hAnsi="Calibri" w:cs="Times New Roman"/>
        </w:rPr>
        <w:t>Weekly inspection of Lift Stations.</w:t>
      </w:r>
    </w:p>
    <w:p w14:paraId="7F2C0A8D" w14:textId="77777777" w:rsidR="00E532EE" w:rsidRPr="00E532EE" w:rsidRDefault="00E532EE" w:rsidP="00E532EE">
      <w:pPr>
        <w:pStyle w:val="ListParagraph"/>
        <w:numPr>
          <w:ilvl w:val="0"/>
          <w:numId w:val="43"/>
        </w:numPr>
        <w:spacing w:after="180" w:line="274" w:lineRule="auto"/>
        <w:rPr>
          <w:rFonts w:ascii="Calibri" w:eastAsia="Calibri" w:hAnsi="Calibri" w:cs="Times New Roman"/>
          <w:b/>
          <w:bCs/>
        </w:rPr>
      </w:pPr>
      <w:r>
        <w:rPr>
          <w:rFonts w:ascii="Calibri" w:eastAsia="Calibri" w:hAnsi="Calibri" w:cs="Times New Roman"/>
        </w:rPr>
        <w:t>Locates at:</w:t>
      </w:r>
    </w:p>
    <w:p w14:paraId="7BB7C0D4" w14:textId="5939CB89" w:rsidR="00E532EE" w:rsidRDefault="00E532EE" w:rsidP="00E532EE">
      <w:pPr>
        <w:pStyle w:val="ListParagraph"/>
        <w:spacing w:after="180" w:line="274" w:lineRule="auto"/>
        <w:ind w:left="2160"/>
        <w:rPr>
          <w:rFonts w:ascii="Calibri" w:eastAsia="Calibri" w:hAnsi="Calibri" w:cs="Times New Roman"/>
        </w:rPr>
      </w:pPr>
      <w:r>
        <w:rPr>
          <w:rFonts w:ascii="Calibri" w:eastAsia="Calibri" w:hAnsi="Calibri" w:cs="Times New Roman"/>
        </w:rPr>
        <w:t>-  4708 Larch</w:t>
      </w:r>
    </w:p>
    <w:p w14:paraId="19A4A9F1" w14:textId="665DC0D0" w:rsidR="00E532EE" w:rsidRDefault="00E532EE" w:rsidP="00E532EE">
      <w:pPr>
        <w:pStyle w:val="ListParagraph"/>
        <w:spacing w:after="180" w:line="274" w:lineRule="auto"/>
        <w:ind w:left="2160"/>
        <w:rPr>
          <w:rFonts w:ascii="Calibri" w:eastAsia="Calibri" w:hAnsi="Calibri" w:cs="Times New Roman"/>
        </w:rPr>
      </w:pPr>
      <w:r>
        <w:rPr>
          <w:rFonts w:ascii="Calibri" w:eastAsia="Calibri" w:hAnsi="Calibri" w:cs="Times New Roman"/>
        </w:rPr>
        <w:t>- 2803 Parkside</w:t>
      </w:r>
    </w:p>
    <w:p w14:paraId="5AD77F35" w14:textId="6D27EC3E" w:rsidR="00E532EE" w:rsidRDefault="00E532EE" w:rsidP="00E532EE">
      <w:pPr>
        <w:pStyle w:val="ListParagraph"/>
        <w:spacing w:after="180" w:line="274" w:lineRule="auto"/>
        <w:ind w:left="2160"/>
        <w:rPr>
          <w:rFonts w:ascii="Calibri" w:eastAsia="Calibri" w:hAnsi="Calibri" w:cs="Times New Roman"/>
        </w:rPr>
      </w:pPr>
      <w:r>
        <w:rPr>
          <w:rFonts w:ascii="Calibri" w:eastAsia="Calibri" w:hAnsi="Calibri" w:cs="Times New Roman"/>
        </w:rPr>
        <w:t>- 4615 Locust; 4616 Lilac; 1535 Maple</w:t>
      </w:r>
    </w:p>
    <w:p w14:paraId="2100110B" w14:textId="17E0D49E" w:rsidR="00E532EE" w:rsidRDefault="00E532EE" w:rsidP="00E532EE">
      <w:pPr>
        <w:pStyle w:val="ListParagraph"/>
        <w:spacing w:after="180" w:line="274" w:lineRule="auto"/>
        <w:ind w:left="2160"/>
        <w:rPr>
          <w:rFonts w:ascii="Calibri" w:eastAsia="Calibri" w:hAnsi="Calibri" w:cs="Times New Roman"/>
        </w:rPr>
      </w:pPr>
      <w:r>
        <w:rPr>
          <w:rFonts w:ascii="Calibri" w:eastAsia="Calibri" w:hAnsi="Calibri" w:cs="Times New Roman"/>
        </w:rPr>
        <w:t>- 3995 Gregory</w:t>
      </w:r>
    </w:p>
    <w:p w14:paraId="48A3B509" w14:textId="625F6A7F" w:rsidR="00E532EE" w:rsidRDefault="00E532EE" w:rsidP="00E532EE">
      <w:pPr>
        <w:pStyle w:val="ListParagraph"/>
        <w:spacing w:after="180" w:line="274" w:lineRule="auto"/>
        <w:ind w:left="2160"/>
        <w:rPr>
          <w:rFonts w:ascii="Calibri" w:eastAsia="Calibri" w:hAnsi="Calibri" w:cs="Times New Roman"/>
        </w:rPr>
      </w:pPr>
      <w:r>
        <w:rPr>
          <w:rFonts w:ascii="Calibri" w:eastAsia="Calibri" w:hAnsi="Calibri" w:cs="Times New Roman"/>
        </w:rPr>
        <w:t>- 4626 Larch</w:t>
      </w:r>
    </w:p>
    <w:p w14:paraId="1AD4BF45" w14:textId="01D79A97" w:rsidR="00E532EE" w:rsidRDefault="00E532EE" w:rsidP="00E532EE">
      <w:pPr>
        <w:pStyle w:val="ListParagraph"/>
        <w:spacing w:after="180" w:line="274" w:lineRule="auto"/>
        <w:ind w:left="2160"/>
        <w:rPr>
          <w:rFonts w:ascii="Calibri" w:eastAsia="Calibri" w:hAnsi="Calibri" w:cs="Times New Roman"/>
        </w:rPr>
      </w:pPr>
      <w:r>
        <w:rPr>
          <w:rFonts w:ascii="Calibri" w:eastAsia="Calibri" w:hAnsi="Calibri" w:cs="Times New Roman"/>
        </w:rPr>
        <w:t>- 2816 Meadowview Ct</w:t>
      </w:r>
    </w:p>
    <w:p w14:paraId="38CE8EA9" w14:textId="559A0875"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Sewer dis</w:t>
      </w:r>
      <w:r w:rsidR="00547EE2">
        <w:rPr>
          <w:rFonts w:ascii="Calibri" w:eastAsia="Calibri" w:hAnsi="Calibri" w:cs="Times New Roman"/>
        </w:rPr>
        <w:t>-</w:t>
      </w:r>
      <w:r>
        <w:rPr>
          <w:rFonts w:ascii="Calibri" w:eastAsia="Calibri" w:hAnsi="Calibri" w:cs="Times New Roman"/>
        </w:rPr>
        <w:t>connect inspection 4736 Laurel Ave.</w:t>
      </w:r>
    </w:p>
    <w:p w14:paraId="0A64A031" w14:textId="57889A58"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Sewer repair inspection 2816 Meadowview Ct.</w:t>
      </w:r>
    </w:p>
    <w:p w14:paraId="4B5A20D4" w14:textId="52963B43"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Monitor Greenleaf L.S. for Benchmark.</w:t>
      </w:r>
    </w:p>
    <w:p w14:paraId="1DEE06D3" w14:textId="31882746"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 xml:space="preserve">Oversee Benchmark on </w:t>
      </w:r>
      <w:r w:rsidR="00547EE2">
        <w:rPr>
          <w:rFonts w:ascii="Calibri" w:eastAsia="Calibri" w:hAnsi="Calibri" w:cs="Times New Roman"/>
        </w:rPr>
        <w:t>S</w:t>
      </w:r>
      <w:r>
        <w:rPr>
          <w:rFonts w:ascii="Calibri" w:eastAsia="Calibri" w:hAnsi="Calibri" w:cs="Times New Roman"/>
        </w:rPr>
        <w:t>anders Rd sewer cleaning.</w:t>
      </w:r>
    </w:p>
    <w:p w14:paraId="44ACB019" w14:textId="7E1E93B0"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Oversee Benchmark on Forest Dr. lining project.</w:t>
      </w:r>
    </w:p>
    <w:p w14:paraId="16E9193D" w14:textId="37CFFD19"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Oversee Benchmark on Milwaukee/Lake lining project.</w:t>
      </w:r>
    </w:p>
    <w:p w14:paraId="07C48498" w14:textId="6773F6A2" w:rsid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Oversee United Enterprise replacement of Sanitary manholes.</w:t>
      </w:r>
    </w:p>
    <w:p w14:paraId="5D80C1C7" w14:textId="3CCE8727" w:rsidR="00E532EE" w:rsidRPr="00E532EE" w:rsidRDefault="00E532EE"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Walkthrough at Parkside sanitary manhole inspections.</w:t>
      </w:r>
    </w:p>
    <w:p w14:paraId="35E46F82" w14:textId="592EF86F" w:rsidR="00722F10" w:rsidRPr="007177CD" w:rsidRDefault="0036397C" w:rsidP="000A4B0C">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lastRenderedPageBreak/>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0A4B0C">
        <w:rPr>
          <w:rFonts w:eastAsia="Times New Roman" w:cstheme="minorHAnsi"/>
        </w:rPr>
        <w:t xml:space="preserve">Audit Update – </w:t>
      </w:r>
      <w:r w:rsidR="00A91D91">
        <w:rPr>
          <w:rFonts w:eastAsia="Times New Roman" w:cstheme="minorHAnsi"/>
        </w:rPr>
        <w:t>Administrator Mazur and Accountant report that the Audit went well.  Administrator Mazur received invoice for Audit.  Eder, Casella &amp; Co. changed their name to Eccezion.  The exit interview has not been set up yet.</w:t>
      </w:r>
    </w:p>
    <w:p w14:paraId="70B2EFC7" w14:textId="37D02311" w:rsidR="007177CD" w:rsidRPr="00C41C21"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C41C21">
        <w:rPr>
          <w:rFonts w:eastAsia="Times New Roman" w:cstheme="minorHAnsi"/>
        </w:rPr>
        <w:t>- None</w:t>
      </w:r>
    </w:p>
    <w:p w14:paraId="0AE90D4F" w14:textId="05894142" w:rsidR="00051F97" w:rsidRDefault="007177CD" w:rsidP="00051F97">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7ABA4995" w14:textId="070586F4" w:rsidR="00C41C21" w:rsidRDefault="00C41C21" w:rsidP="00C41C21">
      <w:pPr>
        <w:pStyle w:val="ListParagraph"/>
        <w:spacing w:after="180" w:line="274" w:lineRule="auto"/>
        <w:ind w:left="1440"/>
        <w:rPr>
          <w:rFonts w:eastAsia="Times New Roman" w:cstheme="minorHAnsi"/>
        </w:rPr>
      </w:pPr>
      <w:r>
        <w:rPr>
          <w:rFonts w:eastAsia="Times New Roman" w:cstheme="minorHAnsi"/>
          <w:color w:val="80716A"/>
        </w:rPr>
        <w:t xml:space="preserve">- </w:t>
      </w:r>
      <w:r>
        <w:rPr>
          <w:rFonts w:eastAsia="Times New Roman" w:cstheme="minorHAnsi"/>
        </w:rPr>
        <w:t>All accounts reconciled.</w:t>
      </w:r>
    </w:p>
    <w:p w14:paraId="5E27F100" w14:textId="0D00DC8B" w:rsidR="00C41C21" w:rsidRPr="00C41C21" w:rsidRDefault="00C41C21" w:rsidP="00C41C21">
      <w:pPr>
        <w:pStyle w:val="ListParagraph"/>
        <w:spacing w:after="180" w:line="274" w:lineRule="auto"/>
        <w:ind w:left="1440"/>
        <w:rPr>
          <w:rFonts w:eastAsia="Times New Roman" w:cstheme="minorHAnsi"/>
        </w:rPr>
      </w:pPr>
      <w:r>
        <w:rPr>
          <w:rFonts w:eastAsia="Times New Roman" w:cstheme="minorHAnsi"/>
          <w:color w:val="80716A"/>
        </w:rPr>
        <w:t>-</w:t>
      </w:r>
      <w:r>
        <w:rPr>
          <w:rFonts w:eastAsia="Times New Roman" w:cstheme="minorHAnsi"/>
        </w:rPr>
        <w:t xml:space="preserve"> President Botvinnik will transfer necessary funds to cover upcoming bill from Benchmark Construction Co.  Once the invoice is received</w:t>
      </w:r>
      <w:r w:rsidR="00A5133C">
        <w:rPr>
          <w:rFonts w:eastAsia="Times New Roman" w:cstheme="minorHAnsi"/>
        </w:rPr>
        <w:t>,</w:t>
      </w:r>
      <w:r>
        <w:rPr>
          <w:rFonts w:eastAsia="Times New Roman" w:cstheme="minorHAnsi"/>
        </w:rPr>
        <w:t xml:space="preserve"> he will make the transfers.</w:t>
      </w:r>
    </w:p>
    <w:p w14:paraId="6C634A8D" w14:textId="77777777" w:rsidR="00A5133C" w:rsidRPr="00B21B3A" w:rsidRDefault="009B14CF" w:rsidP="000A4B0C">
      <w:pPr>
        <w:spacing w:after="180" w:line="274" w:lineRule="auto"/>
        <w:rPr>
          <w:rFonts w:ascii="Calibri" w:eastAsia="Calibri" w:hAnsi="Calibri" w:cs="Times New Roman"/>
          <w:lang w:val="fr-FR"/>
        </w:rPr>
      </w:pPr>
      <w:r w:rsidRPr="00B21B3A">
        <w:rPr>
          <w:rFonts w:ascii="Arial" w:eastAsia="Times New Roman" w:hAnsi="Arial" w:cs="Times New Roman"/>
          <w:b/>
          <w:bCs/>
          <w:color w:val="80716A"/>
          <w:sz w:val="28"/>
          <w:szCs w:val="26"/>
          <w:lang w:val="fr-FR"/>
        </w:rPr>
        <w:t xml:space="preserve">12.  </w:t>
      </w:r>
      <w:r w:rsidR="00C2029B" w:rsidRPr="00B21B3A">
        <w:rPr>
          <w:rFonts w:ascii="Arial" w:eastAsia="Times New Roman" w:hAnsi="Arial" w:cs="Times New Roman"/>
          <w:b/>
          <w:bCs/>
          <w:color w:val="80716A"/>
          <w:sz w:val="28"/>
          <w:szCs w:val="26"/>
          <w:lang w:val="fr-FR"/>
        </w:rPr>
        <w:t>TIMELINE/IMPORTANT DATES</w:t>
      </w:r>
      <w:r w:rsidR="000C6BA1" w:rsidRPr="00B21B3A">
        <w:rPr>
          <w:rFonts w:ascii="Calibri" w:eastAsia="Calibri" w:hAnsi="Calibri" w:cs="Times New Roman"/>
          <w:lang w:val="fr-FR"/>
        </w:rPr>
        <w:t xml:space="preserve"> </w:t>
      </w:r>
    </w:p>
    <w:p w14:paraId="37A8C1B8" w14:textId="77777777" w:rsidR="00A5133C" w:rsidRPr="00FA7793" w:rsidRDefault="00A5133C" w:rsidP="000A4B0C">
      <w:pPr>
        <w:spacing w:after="180" w:line="274" w:lineRule="auto"/>
        <w:rPr>
          <w:rFonts w:ascii="Calibri" w:eastAsia="Calibri" w:hAnsi="Calibri" w:cs="Times New Roman"/>
          <w:b/>
          <w:bCs/>
        </w:rPr>
      </w:pPr>
      <w:r w:rsidRPr="00B21B3A">
        <w:rPr>
          <w:rFonts w:ascii="Calibri" w:eastAsia="Calibri" w:hAnsi="Calibri" w:cs="Times New Roman"/>
          <w:lang w:val="fr-FR"/>
        </w:rPr>
        <w:tab/>
      </w:r>
      <w:r w:rsidRPr="00FA7793">
        <w:rPr>
          <w:rFonts w:ascii="Calibri" w:eastAsia="Calibri" w:hAnsi="Calibri" w:cs="Times New Roman"/>
          <w:b/>
          <w:bCs/>
        </w:rPr>
        <w:t>a.)   Appropriation Ordinance 253</w:t>
      </w:r>
    </w:p>
    <w:p w14:paraId="11906237" w14:textId="77777777" w:rsidR="00A5133C" w:rsidRDefault="00A5133C" w:rsidP="000A4B0C">
      <w:pPr>
        <w:spacing w:after="180" w:line="274" w:lineRule="auto"/>
        <w:rPr>
          <w:rFonts w:eastAsia="Calibri" w:cstheme="minorHAnsi"/>
        </w:rPr>
      </w:pPr>
      <w:r w:rsidRPr="00FA7793">
        <w:rPr>
          <w:rFonts w:ascii="Calibri" w:eastAsia="Calibri" w:hAnsi="Calibri" w:cs="Times New Roman"/>
          <w:b/>
          <w:bCs/>
        </w:rPr>
        <w:tab/>
      </w:r>
      <w:r w:rsidRPr="00FA7793">
        <w:rPr>
          <w:rFonts w:eastAsia="Calibri" w:cstheme="minorHAnsi"/>
        </w:rPr>
        <w:t xml:space="preserve"> </w:t>
      </w:r>
      <w:r>
        <w:rPr>
          <w:rFonts w:eastAsia="Calibri" w:cstheme="minorHAnsi"/>
        </w:rPr>
        <w:t>- Vice President Cepa moved to approve, and President Botvinnik seconded the motion.</w:t>
      </w:r>
    </w:p>
    <w:p w14:paraId="7CA6858A" w14:textId="49D21C8D" w:rsidR="009919F9" w:rsidRPr="00A5133C" w:rsidRDefault="00A5133C" w:rsidP="00A5133C">
      <w:pPr>
        <w:spacing w:after="180" w:line="274" w:lineRule="auto"/>
        <w:rPr>
          <w:rFonts w:ascii="Arial" w:eastAsia="Times New Roman" w:hAnsi="Arial" w:cs="Times New Roman"/>
          <w:b/>
          <w:bCs/>
          <w:color w:val="80716A"/>
          <w:sz w:val="28"/>
          <w:szCs w:val="26"/>
        </w:rPr>
      </w:pPr>
      <w:r>
        <w:rPr>
          <w:rFonts w:eastAsia="Calibri" w:cstheme="minorHAnsi"/>
        </w:rPr>
        <w:tab/>
        <w:t>- Administrator Mazur will have it published, and post to Cook County website.</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5A601955" w14:textId="7933AF28" w:rsidR="00D90270" w:rsidRPr="0071359E" w:rsidRDefault="00A5133C"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B3559E">
        <w:rPr>
          <w:rFonts w:ascii="Calibri" w:eastAsia="Calibri" w:hAnsi="Calibri" w:cs="Times New Roman"/>
          <w:bCs/>
        </w:rPr>
        <w:t>August 9</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77939F98"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4:4</w:t>
      </w:r>
      <w:r w:rsidR="00B3559E">
        <w:rPr>
          <w:rFonts w:ascii="Calibri" w:eastAsia="Calibri" w:hAnsi="Calibri" w:cs="Times New Roman"/>
        </w:rPr>
        <w:t>8</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7613" w14:textId="77777777" w:rsidR="00E21D43" w:rsidRDefault="00E21D43" w:rsidP="00111A5B">
      <w:pPr>
        <w:spacing w:after="0" w:line="240" w:lineRule="auto"/>
      </w:pPr>
      <w:r>
        <w:separator/>
      </w:r>
    </w:p>
  </w:endnote>
  <w:endnote w:type="continuationSeparator" w:id="0">
    <w:p w14:paraId="0491BFF2" w14:textId="77777777" w:rsidR="00E21D43" w:rsidRDefault="00E21D43"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BB39" w14:textId="77777777" w:rsidR="00E21D43" w:rsidRDefault="00E21D43" w:rsidP="00111A5B">
      <w:pPr>
        <w:spacing w:after="0" w:line="240" w:lineRule="auto"/>
      </w:pPr>
      <w:r>
        <w:separator/>
      </w:r>
    </w:p>
  </w:footnote>
  <w:footnote w:type="continuationSeparator" w:id="0">
    <w:p w14:paraId="4F54A3C1" w14:textId="77777777" w:rsidR="00E21D43" w:rsidRDefault="00E21D43"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1D4CDB6A" w:rsidR="0019128A" w:rsidRDefault="006D2404" w:rsidP="00120080">
    <w:pPr>
      <w:pStyle w:val="Footer"/>
    </w:pPr>
    <w:r>
      <w:t>Ju</w:t>
    </w:r>
    <w:r w:rsidR="00F33B70">
      <w:t>ly 12</w:t>
    </w:r>
    <w:r>
      <w:t>,</w:t>
    </w:r>
    <w:r w:rsidR="00EF4486">
      <w:t xml:space="preserve">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91"/>
    <w:multiLevelType w:val="hybridMultilevel"/>
    <w:tmpl w:val="0B32D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0FEA2EF6"/>
    <w:multiLevelType w:val="hybridMultilevel"/>
    <w:tmpl w:val="0560ABC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B92B91"/>
    <w:multiLevelType w:val="hybridMultilevel"/>
    <w:tmpl w:val="473C4EC0"/>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6"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15:restartNumberingAfterBreak="0">
    <w:nsid w:val="168B1886"/>
    <w:multiLevelType w:val="hybridMultilevel"/>
    <w:tmpl w:val="0E60C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A6B2678"/>
    <w:multiLevelType w:val="hybridMultilevel"/>
    <w:tmpl w:val="E9DA07E0"/>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0"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006D8A"/>
    <w:multiLevelType w:val="hybridMultilevel"/>
    <w:tmpl w:val="1EE0D186"/>
    <w:lvl w:ilvl="0" w:tplc="04090003">
      <w:start w:val="1"/>
      <w:numFmt w:val="bullet"/>
      <w:lvlText w:val="o"/>
      <w:lvlJc w:val="left"/>
      <w:pPr>
        <w:ind w:left="3390" w:hanging="360"/>
      </w:pPr>
      <w:rPr>
        <w:rFonts w:ascii="Courier New" w:hAnsi="Courier New" w:cs="Courier New" w:hint="default"/>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abstractNum w:abstractNumId="12"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6" w15:restartNumberingAfterBreak="0">
    <w:nsid w:val="24D42333"/>
    <w:multiLevelType w:val="hybridMultilevel"/>
    <w:tmpl w:val="7688C9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1B0F4E"/>
    <w:multiLevelType w:val="hybridMultilevel"/>
    <w:tmpl w:val="DF58BEDC"/>
    <w:lvl w:ilvl="0" w:tplc="04090003">
      <w:start w:val="1"/>
      <w:numFmt w:val="bullet"/>
      <w:lvlText w:val="o"/>
      <w:lvlJc w:val="left"/>
      <w:pPr>
        <w:ind w:left="3240" w:hanging="360"/>
      </w:pPr>
      <w:rPr>
        <w:rFonts w:ascii="Courier New" w:hAnsi="Courier New" w:cs="Courier New" w:hint="default"/>
        <w:b/>
        <w:bCs/>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09208CC"/>
    <w:multiLevelType w:val="hybridMultilevel"/>
    <w:tmpl w:val="F1CEEE7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E45941"/>
    <w:multiLevelType w:val="hybridMultilevel"/>
    <w:tmpl w:val="91E0B1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014C45"/>
    <w:multiLevelType w:val="hybridMultilevel"/>
    <w:tmpl w:val="878CA45C"/>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44F66175"/>
    <w:multiLevelType w:val="hybridMultilevel"/>
    <w:tmpl w:val="2C6EF5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9D7DAA"/>
    <w:multiLevelType w:val="hybridMultilevel"/>
    <w:tmpl w:val="7F6CCC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D40678"/>
    <w:multiLevelType w:val="hybridMultilevel"/>
    <w:tmpl w:val="A8B0D30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555655E"/>
    <w:multiLevelType w:val="hybridMultilevel"/>
    <w:tmpl w:val="18062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3"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5" w15:restartNumberingAfterBreak="0">
    <w:nsid w:val="686E082C"/>
    <w:multiLevelType w:val="hybridMultilevel"/>
    <w:tmpl w:val="6F36EE9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08601DD"/>
    <w:multiLevelType w:val="hybridMultilevel"/>
    <w:tmpl w:val="41E8D1E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09558FD"/>
    <w:multiLevelType w:val="hybridMultilevel"/>
    <w:tmpl w:val="3AE86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20C1691"/>
    <w:multiLevelType w:val="hybridMultilevel"/>
    <w:tmpl w:val="CEBE082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3"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11509718">
    <w:abstractNumId w:val="19"/>
  </w:num>
  <w:num w:numId="2" w16cid:durableId="1706977857">
    <w:abstractNumId w:val="20"/>
  </w:num>
  <w:num w:numId="3" w16cid:durableId="1685473715">
    <w:abstractNumId w:val="4"/>
  </w:num>
  <w:num w:numId="4" w16cid:durableId="826749696">
    <w:abstractNumId w:val="18"/>
  </w:num>
  <w:num w:numId="5" w16cid:durableId="1717699628">
    <w:abstractNumId w:val="34"/>
  </w:num>
  <w:num w:numId="6" w16cid:durableId="1651253765">
    <w:abstractNumId w:val="32"/>
  </w:num>
  <w:num w:numId="7" w16cid:durableId="255217455">
    <w:abstractNumId w:val="7"/>
  </w:num>
  <w:num w:numId="8" w16cid:durableId="1163665376">
    <w:abstractNumId w:val="10"/>
  </w:num>
  <w:num w:numId="9" w16cid:durableId="915942975">
    <w:abstractNumId w:val="28"/>
  </w:num>
  <w:num w:numId="10" w16cid:durableId="1567564422">
    <w:abstractNumId w:val="14"/>
  </w:num>
  <w:num w:numId="11" w16cid:durableId="1832259707">
    <w:abstractNumId w:val="29"/>
  </w:num>
  <w:num w:numId="12" w16cid:durableId="647782773">
    <w:abstractNumId w:val="3"/>
  </w:num>
  <w:num w:numId="13" w16cid:durableId="1387021954">
    <w:abstractNumId w:val="15"/>
  </w:num>
  <w:num w:numId="14" w16cid:durableId="1206526489">
    <w:abstractNumId w:val="26"/>
  </w:num>
  <w:num w:numId="15" w16cid:durableId="1804040827">
    <w:abstractNumId w:val="12"/>
  </w:num>
  <w:num w:numId="16" w16cid:durableId="1517843733">
    <w:abstractNumId w:val="41"/>
  </w:num>
  <w:num w:numId="17" w16cid:durableId="1869025658">
    <w:abstractNumId w:val="21"/>
  </w:num>
  <w:num w:numId="18" w16cid:durableId="1046755770">
    <w:abstractNumId w:val="33"/>
  </w:num>
  <w:num w:numId="19" w16cid:durableId="390813979">
    <w:abstractNumId w:val="22"/>
  </w:num>
  <w:num w:numId="20" w16cid:durableId="1251620947">
    <w:abstractNumId w:val="6"/>
  </w:num>
  <w:num w:numId="21" w16cid:durableId="521012629">
    <w:abstractNumId w:val="24"/>
  </w:num>
  <w:num w:numId="22" w16cid:durableId="391003516">
    <w:abstractNumId w:val="37"/>
  </w:num>
  <w:num w:numId="23" w16cid:durableId="901914665">
    <w:abstractNumId w:val="1"/>
  </w:num>
  <w:num w:numId="24" w16cid:durableId="1242107638">
    <w:abstractNumId w:val="17"/>
  </w:num>
  <w:num w:numId="25" w16cid:durableId="235484356">
    <w:abstractNumId w:val="2"/>
  </w:num>
  <w:num w:numId="26" w16cid:durableId="57094517">
    <w:abstractNumId w:val="13"/>
  </w:num>
  <w:num w:numId="27" w16cid:durableId="681514111">
    <w:abstractNumId w:val="0"/>
  </w:num>
  <w:num w:numId="28" w16cid:durableId="1528107321">
    <w:abstractNumId w:val="36"/>
  </w:num>
  <w:num w:numId="29" w16cid:durableId="1022631684">
    <w:abstractNumId w:val="16"/>
  </w:num>
  <w:num w:numId="30" w16cid:durableId="1100490172">
    <w:abstractNumId w:val="27"/>
  </w:num>
  <w:num w:numId="31" w16cid:durableId="1331252611">
    <w:abstractNumId w:val="35"/>
  </w:num>
  <w:num w:numId="32" w16cid:durableId="478039444">
    <w:abstractNumId w:val="40"/>
  </w:num>
  <w:num w:numId="33" w16cid:durableId="1670713934">
    <w:abstractNumId w:val="43"/>
  </w:num>
  <w:num w:numId="34" w16cid:durableId="176163356">
    <w:abstractNumId w:val="42"/>
  </w:num>
  <w:num w:numId="35" w16cid:durableId="1428845952">
    <w:abstractNumId w:val="39"/>
  </w:num>
  <w:num w:numId="36" w16cid:durableId="1262831665">
    <w:abstractNumId w:val="23"/>
  </w:num>
  <w:num w:numId="37" w16cid:durableId="331034200">
    <w:abstractNumId w:val="8"/>
  </w:num>
  <w:num w:numId="38" w16cid:durableId="1300914661">
    <w:abstractNumId w:val="30"/>
  </w:num>
  <w:num w:numId="39" w16cid:durableId="906375297">
    <w:abstractNumId w:val="5"/>
  </w:num>
  <w:num w:numId="40" w16cid:durableId="1552034118">
    <w:abstractNumId w:val="11"/>
  </w:num>
  <w:num w:numId="41" w16cid:durableId="1688756040">
    <w:abstractNumId w:val="9"/>
  </w:num>
  <w:num w:numId="42" w16cid:durableId="2105029200">
    <w:abstractNumId w:val="38"/>
  </w:num>
  <w:num w:numId="43" w16cid:durableId="6520331">
    <w:abstractNumId w:val="25"/>
  </w:num>
  <w:num w:numId="44" w16cid:durableId="1990591102">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1C0E"/>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1105"/>
    <w:rsid w:val="00072BC7"/>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4B0C"/>
    <w:rsid w:val="000A5499"/>
    <w:rsid w:val="000A59CA"/>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5410"/>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5EEB"/>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4FA3"/>
    <w:rsid w:val="002B528D"/>
    <w:rsid w:val="002B68C9"/>
    <w:rsid w:val="002B7025"/>
    <w:rsid w:val="002B70E8"/>
    <w:rsid w:val="002C04EF"/>
    <w:rsid w:val="002C33BC"/>
    <w:rsid w:val="002C40B3"/>
    <w:rsid w:val="002C7B15"/>
    <w:rsid w:val="002D0012"/>
    <w:rsid w:val="002D0647"/>
    <w:rsid w:val="002D1D75"/>
    <w:rsid w:val="002E0A97"/>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4D8"/>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0AA9"/>
    <w:rsid w:val="00481B35"/>
    <w:rsid w:val="004822FB"/>
    <w:rsid w:val="00482B41"/>
    <w:rsid w:val="00483184"/>
    <w:rsid w:val="00483978"/>
    <w:rsid w:val="0048671A"/>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2EFC"/>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7384"/>
    <w:rsid w:val="00557B24"/>
    <w:rsid w:val="00557CF5"/>
    <w:rsid w:val="00560B43"/>
    <w:rsid w:val="005610DE"/>
    <w:rsid w:val="0056119F"/>
    <w:rsid w:val="005669FB"/>
    <w:rsid w:val="005679A6"/>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844E3"/>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3E35"/>
    <w:rsid w:val="006568C2"/>
    <w:rsid w:val="006569E8"/>
    <w:rsid w:val="00657ACC"/>
    <w:rsid w:val="00657B4C"/>
    <w:rsid w:val="006619E6"/>
    <w:rsid w:val="006653C8"/>
    <w:rsid w:val="00665DDE"/>
    <w:rsid w:val="00666C3B"/>
    <w:rsid w:val="006674CA"/>
    <w:rsid w:val="00672146"/>
    <w:rsid w:val="0067249B"/>
    <w:rsid w:val="0067439F"/>
    <w:rsid w:val="0067446B"/>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17B"/>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9B9"/>
    <w:rsid w:val="006D0B50"/>
    <w:rsid w:val="006D2404"/>
    <w:rsid w:val="006D3F02"/>
    <w:rsid w:val="006D4CB0"/>
    <w:rsid w:val="006D6018"/>
    <w:rsid w:val="006D608C"/>
    <w:rsid w:val="006D7C5B"/>
    <w:rsid w:val="006E20B7"/>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405"/>
    <w:rsid w:val="007F2505"/>
    <w:rsid w:val="007F3D79"/>
    <w:rsid w:val="007F4710"/>
    <w:rsid w:val="007F4BBA"/>
    <w:rsid w:val="007F5E61"/>
    <w:rsid w:val="007F601A"/>
    <w:rsid w:val="007F63BD"/>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8F9"/>
    <w:rsid w:val="00851A27"/>
    <w:rsid w:val="00852237"/>
    <w:rsid w:val="0085251F"/>
    <w:rsid w:val="008546AF"/>
    <w:rsid w:val="008554EC"/>
    <w:rsid w:val="00855574"/>
    <w:rsid w:val="0085562F"/>
    <w:rsid w:val="00855694"/>
    <w:rsid w:val="00856C02"/>
    <w:rsid w:val="00856E4D"/>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5F8F"/>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08A"/>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55A"/>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57C5"/>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3C"/>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1D91"/>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1B3A"/>
    <w:rsid w:val="00B233C2"/>
    <w:rsid w:val="00B23B29"/>
    <w:rsid w:val="00B264C7"/>
    <w:rsid w:val="00B27320"/>
    <w:rsid w:val="00B30864"/>
    <w:rsid w:val="00B334DF"/>
    <w:rsid w:val="00B3559E"/>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C94"/>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5A5"/>
    <w:rsid w:val="00BE6FE2"/>
    <w:rsid w:val="00BE742A"/>
    <w:rsid w:val="00BF4153"/>
    <w:rsid w:val="00BF4B70"/>
    <w:rsid w:val="00BF62C8"/>
    <w:rsid w:val="00BF62EC"/>
    <w:rsid w:val="00BF651A"/>
    <w:rsid w:val="00BF6528"/>
    <w:rsid w:val="00BF7A9C"/>
    <w:rsid w:val="00C0074C"/>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1C21"/>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2A2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60CC"/>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B2D"/>
    <w:rsid w:val="00D97C8C"/>
    <w:rsid w:val="00D97EAE"/>
    <w:rsid w:val="00DA16BC"/>
    <w:rsid w:val="00DA19F5"/>
    <w:rsid w:val="00DA2931"/>
    <w:rsid w:val="00DA2B81"/>
    <w:rsid w:val="00DA3BCC"/>
    <w:rsid w:val="00DA3D56"/>
    <w:rsid w:val="00DA4D6B"/>
    <w:rsid w:val="00DA759D"/>
    <w:rsid w:val="00DA792B"/>
    <w:rsid w:val="00DB00C0"/>
    <w:rsid w:val="00DB0604"/>
    <w:rsid w:val="00DB1E32"/>
    <w:rsid w:val="00DB1EA7"/>
    <w:rsid w:val="00DB63BF"/>
    <w:rsid w:val="00DB6C68"/>
    <w:rsid w:val="00DB6CAC"/>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94C"/>
    <w:rsid w:val="00E11FCB"/>
    <w:rsid w:val="00E13614"/>
    <w:rsid w:val="00E15CE5"/>
    <w:rsid w:val="00E162D9"/>
    <w:rsid w:val="00E1713F"/>
    <w:rsid w:val="00E204E2"/>
    <w:rsid w:val="00E21D43"/>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2EE"/>
    <w:rsid w:val="00E53E3B"/>
    <w:rsid w:val="00E56BD9"/>
    <w:rsid w:val="00E57C1C"/>
    <w:rsid w:val="00E603A5"/>
    <w:rsid w:val="00E6099B"/>
    <w:rsid w:val="00E609AD"/>
    <w:rsid w:val="00E60AD5"/>
    <w:rsid w:val="00E60EF9"/>
    <w:rsid w:val="00E6227E"/>
    <w:rsid w:val="00E62BAF"/>
    <w:rsid w:val="00E63A60"/>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B70"/>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793"/>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59CC"/>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6014</TotalTime>
  <Pages>7</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23</cp:revision>
  <cp:lastPrinted>2022-02-08T16:32:00Z</cp:lastPrinted>
  <dcterms:created xsi:type="dcterms:W3CDTF">2023-07-19T15:47:00Z</dcterms:created>
  <dcterms:modified xsi:type="dcterms:W3CDTF">2023-08-08T16:10:00Z</dcterms:modified>
</cp:coreProperties>
</file>